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3BEEB">
      <w:pPr>
        <w:tabs>
          <w:tab w:val="left" w:pos="930"/>
        </w:tabs>
        <w:rPr>
          <w:rFonts w:ascii="宋体" w:hAnsi="宋体"/>
          <w:b/>
          <w:sz w:val="44"/>
          <w:szCs w:val="44"/>
        </w:rPr>
      </w:pPr>
      <w:bookmarkStart w:id="0" w:name="_Toc266431114"/>
      <w:bookmarkStart w:id="1" w:name="_Toc266776854"/>
      <w:bookmarkStart w:id="2" w:name="_Toc257983077"/>
    </w:p>
    <w:p w14:paraId="699236BF">
      <w:pPr>
        <w:rPr>
          <w:rFonts w:ascii="宋体" w:hAnsi="宋体"/>
          <w:b/>
          <w:sz w:val="44"/>
          <w:szCs w:val="44"/>
        </w:rPr>
      </w:pPr>
    </w:p>
    <w:p w14:paraId="71E0C9E9">
      <w:pPr>
        <w:jc w:val="center"/>
        <w:rPr>
          <w:rFonts w:ascii="宋体" w:cs="宋体"/>
          <w:b/>
          <w:sz w:val="96"/>
          <w:szCs w:val="96"/>
        </w:rPr>
      </w:pPr>
      <w:r>
        <w:rPr>
          <w:rFonts w:hint="eastAsia" w:ascii="宋体" w:hAnsi="宋体" w:cs="宋体"/>
          <w:b/>
          <w:sz w:val="96"/>
          <w:szCs w:val="96"/>
        </w:rPr>
        <w:t>竞争性谈判文件</w:t>
      </w:r>
    </w:p>
    <w:p w14:paraId="6A92107B">
      <w:pPr>
        <w:rPr>
          <w:rFonts w:ascii="宋体" w:cs="宋体"/>
          <w:sz w:val="36"/>
        </w:rPr>
      </w:pPr>
    </w:p>
    <w:p w14:paraId="52953C29">
      <w:pPr>
        <w:spacing w:line="480" w:lineRule="auto"/>
        <w:ind w:firstLine="948" w:firstLineChars="295"/>
        <w:rPr>
          <w:rFonts w:ascii="宋体" w:cs="宋体"/>
          <w:b/>
          <w:sz w:val="32"/>
        </w:rPr>
      </w:pPr>
    </w:p>
    <w:p w14:paraId="7EF9AF65">
      <w:pPr>
        <w:spacing w:line="480" w:lineRule="auto"/>
        <w:rPr>
          <w:rFonts w:ascii="宋体" w:cs="宋体"/>
          <w:b/>
          <w:sz w:val="32"/>
        </w:rPr>
      </w:pPr>
    </w:p>
    <w:p w14:paraId="77704AA4">
      <w:pPr>
        <w:spacing w:line="480" w:lineRule="auto"/>
        <w:rPr>
          <w:rFonts w:ascii="宋体" w:cs="宋体"/>
          <w:b/>
          <w:sz w:val="32"/>
        </w:rPr>
      </w:pPr>
    </w:p>
    <w:p w14:paraId="2809054B">
      <w:pPr>
        <w:spacing w:line="480" w:lineRule="auto"/>
        <w:rPr>
          <w:rFonts w:ascii="宋体" w:cs="宋体"/>
          <w:b/>
          <w:sz w:val="32"/>
        </w:rPr>
      </w:pPr>
    </w:p>
    <w:p w14:paraId="2E2C9F3B">
      <w:pPr>
        <w:spacing w:line="480" w:lineRule="auto"/>
        <w:ind w:left="3243" w:leftChars="684" w:hanging="1807" w:hangingChars="500"/>
        <w:rPr>
          <w:rFonts w:ascii="宋体" w:hAnsi="宋体"/>
          <w:b/>
          <w:bCs/>
          <w:sz w:val="36"/>
          <w:szCs w:val="36"/>
        </w:rPr>
      </w:pPr>
      <w:r>
        <w:rPr>
          <w:rFonts w:hint="eastAsia" w:ascii="宋体" w:hAnsi="宋体"/>
          <w:b/>
          <w:bCs/>
          <w:sz w:val="36"/>
          <w:szCs w:val="36"/>
        </w:rPr>
        <w:t>项目名称：黄石市中心医院中心院区三号楼6楼设备层中央空调机房冷冻水泵、冷却水泵（45KW）采购</w:t>
      </w:r>
    </w:p>
    <w:p w14:paraId="27BBE530">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684F33DC">
      <w:pPr>
        <w:pStyle w:val="7"/>
        <w:spacing w:line="480" w:lineRule="auto"/>
        <w:ind w:left="0" w:leftChars="0"/>
        <w:jc w:val="center"/>
        <w:rPr>
          <w:rFonts w:hAnsi="宋体"/>
          <w:b/>
          <w:bCs/>
          <w:sz w:val="36"/>
          <w:szCs w:val="36"/>
        </w:rPr>
      </w:pPr>
    </w:p>
    <w:p w14:paraId="28FB05B5">
      <w:pPr>
        <w:snapToGrid w:val="0"/>
        <w:jc w:val="center"/>
        <w:rPr>
          <w:rFonts w:ascii="宋体" w:hAnsi="宋体"/>
          <w:b/>
          <w:bCs/>
          <w:sz w:val="36"/>
          <w:szCs w:val="36"/>
        </w:rPr>
      </w:pPr>
    </w:p>
    <w:p w14:paraId="2B613F63">
      <w:pPr>
        <w:snapToGrid w:val="0"/>
        <w:jc w:val="center"/>
        <w:rPr>
          <w:rFonts w:ascii="宋体" w:hAnsi="宋体"/>
          <w:b/>
          <w:bCs/>
          <w:sz w:val="36"/>
          <w:szCs w:val="36"/>
        </w:rPr>
      </w:pPr>
    </w:p>
    <w:p w14:paraId="0B7D19AF">
      <w:pPr>
        <w:snapToGrid w:val="0"/>
        <w:rPr>
          <w:rFonts w:ascii="宋体" w:hAnsi="宋体"/>
          <w:b/>
          <w:bCs/>
          <w:sz w:val="36"/>
          <w:szCs w:val="36"/>
        </w:rPr>
      </w:pPr>
    </w:p>
    <w:p w14:paraId="77697B4B">
      <w:pPr>
        <w:snapToGrid w:val="0"/>
        <w:jc w:val="center"/>
        <w:rPr>
          <w:rFonts w:ascii="宋体" w:hAnsi="宋体"/>
          <w:b/>
          <w:bCs/>
          <w:sz w:val="36"/>
          <w:szCs w:val="36"/>
        </w:rPr>
      </w:pPr>
    </w:p>
    <w:p w14:paraId="3C9F9708">
      <w:pPr>
        <w:snapToGrid w:val="0"/>
        <w:jc w:val="center"/>
        <w:rPr>
          <w:rFonts w:ascii="宋体"/>
          <w:b/>
          <w:sz w:val="32"/>
          <w:szCs w:val="32"/>
        </w:rPr>
      </w:pPr>
      <w:r>
        <w:rPr>
          <w:rFonts w:hint="eastAsia" w:ascii="宋体" w:hAnsi="宋体"/>
          <w:b/>
          <w:bCs/>
          <w:sz w:val="36"/>
          <w:szCs w:val="36"/>
        </w:rPr>
        <w:t>二〇二四年七月</w:t>
      </w:r>
    </w:p>
    <w:p w14:paraId="14D815E7"/>
    <w:p w14:paraId="41135901"/>
    <w:p w14:paraId="6F20E453">
      <w:pPr>
        <w:spacing w:line="264" w:lineRule="auto"/>
        <w:rPr>
          <w:rFonts w:ascii="宋体" w:hAnsi="宋体" w:cs="宋体"/>
          <w:b/>
          <w:sz w:val="32"/>
          <w:szCs w:val="32"/>
        </w:rPr>
      </w:pPr>
    </w:p>
    <w:p w14:paraId="0804A20D">
      <w:pPr>
        <w:spacing w:line="264" w:lineRule="auto"/>
        <w:rPr>
          <w:rFonts w:ascii="宋体" w:hAnsi="宋体" w:cs="宋体"/>
          <w:b/>
          <w:sz w:val="32"/>
          <w:szCs w:val="32"/>
        </w:rPr>
      </w:pPr>
    </w:p>
    <w:p w14:paraId="164D0C3A">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05D8CD92">
      <w:pPr>
        <w:spacing w:line="420" w:lineRule="exact"/>
        <w:ind w:firstLine="480" w:firstLineChars="200"/>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bCs/>
          <w:sz w:val="24"/>
        </w:rPr>
        <w:t>黄石市中心医院中心院区三号楼6楼设备层中央空调机房冷冻水泵、冷却水泵（45KW）采购</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22EC24E4">
      <w:pPr>
        <w:spacing w:line="420" w:lineRule="exact"/>
        <w:rPr>
          <w:rFonts w:ascii="宋体" w:hAnsi="宋体" w:cs="宋体"/>
          <w:sz w:val="24"/>
        </w:rPr>
      </w:pPr>
      <w:r>
        <w:rPr>
          <w:rFonts w:hint="eastAsia" w:ascii="宋体" w:hAnsi="宋体" w:cs="宋体"/>
          <w:b/>
          <w:bCs/>
          <w:sz w:val="24"/>
        </w:rPr>
        <w:t>一、项目内容：</w:t>
      </w:r>
    </w:p>
    <w:p w14:paraId="2446E385">
      <w:pPr>
        <w:spacing w:line="420" w:lineRule="exact"/>
        <w:ind w:left="1919" w:leftChars="228" w:hanging="1440" w:hangingChars="600"/>
        <w:rPr>
          <w:rFonts w:ascii="宋体" w:hAnsi="宋体"/>
          <w:bCs/>
          <w:sz w:val="24"/>
        </w:rPr>
      </w:pPr>
      <w:r>
        <w:rPr>
          <w:rFonts w:ascii="宋体" w:hAnsi="宋体" w:cs="宋体"/>
          <w:sz w:val="24"/>
        </w:rPr>
        <w:t>1.</w:t>
      </w:r>
      <w:r>
        <w:rPr>
          <w:rFonts w:hint="eastAsia" w:ascii="宋体" w:hAnsi="宋体" w:cs="宋体"/>
          <w:sz w:val="24"/>
        </w:rPr>
        <w:t>项目名称：</w:t>
      </w:r>
      <w:r>
        <w:rPr>
          <w:rFonts w:hint="eastAsia" w:ascii="宋体" w:hAnsi="宋体"/>
          <w:bCs/>
          <w:sz w:val="24"/>
        </w:rPr>
        <w:t>黄石市中心医院中心院区三号楼6楼设备层中央空调机房冷冻水泵、冷却水泵（45KW）采购</w:t>
      </w:r>
    </w:p>
    <w:p w14:paraId="17A51B5B">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0020CBBA">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预算金额：6.6万元</w:t>
      </w:r>
    </w:p>
    <w:p w14:paraId="37B6D488">
      <w:pPr>
        <w:spacing w:line="420" w:lineRule="exact"/>
        <w:ind w:firstLine="480" w:firstLineChars="200"/>
        <w:rPr>
          <w:rFonts w:ascii="宋体" w:hAnsi="宋体" w:cs="宋体"/>
          <w:sz w:val="24"/>
        </w:rPr>
      </w:pPr>
    </w:p>
    <w:tbl>
      <w:tblPr>
        <w:tblStyle w:val="11"/>
        <w:tblW w:w="7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968"/>
        <w:gridCol w:w="1309"/>
        <w:gridCol w:w="1994"/>
      </w:tblGrid>
      <w:tr w14:paraId="1EE1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41" w:type="dxa"/>
            <w:tcBorders>
              <w:top w:val="single" w:color="auto" w:sz="4" w:space="0"/>
              <w:left w:val="single" w:color="auto" w:sz="4" w:space="0"/>
            </w:tcBorders>
            <w:vAlign w:val="center"/>
          </w:tcPr>
          <w:p w14:paraId="0A64629C">
            <w:pPr>
              <w:jc w:val="center"/>
              <w:rPr>
                <w:rFonts w:ascii="Calibri" w:hAnsi="Calibri"/>
                <w:b/>
                <w:bCs/>
                <w:sz w:val="24"/>
              </w:rPr>
            </w:pPr>
            <w:r>
              <w:rPr>
                <w:rFonts w:hint="eastAsia" w:ascii="Calibri" w:hAnsi="Calibri"/>
                <w:b/>
                <w:bCs/>
                <w:sz w:val="24"/>
              </w:rPr>
              <w:t>招标项目名称</w:t>
            </w:r>
          </w:p>
        </w:tc>
        <w:tc>
          <w:tcPr>
            <w:tcW w:w="968" w:type="dxa"/>
            <w:tcBorders>
              <w:top w:val="single" w:color="auto" w:sz="4" w:space="0"/>
            </w:tcBorders>
            <w:vAlign w:val="center"/>
          </w:tcPr>
          <w:p w14:paraId="3BA3176C">
            <w:pPr>
              <w:jc w:val="center"/>
              <w:rPr>
                <w:rFonts w:ascii="Calibri" w:hAnsi="Calibri"/>
                <w:b/>
                <w:bCs/>
                <w:sz w:val="24"/>
              </w:rPr>
            </w:pPr>
            <w:r>
              <w:rPr>
                <w:rFonts w:hint="eastAsia" w:ascii="Calibri" w:hAnsi="Calibri"/>
                <w:b/>
                <w:bCs/>
                <w:sz w:val="24"/>
              </w:rPr>
              <w:t>数量</w:t>
            </w:r>
          </w:p>
        </w:tc>
        <w:tc>
          <w:tcPr>
            <w:tcW w:w="1309" w:type="dxa"/>
            <w:tcBorders>
              <w:top w:val="single" w:color="auto" w:sz="4" w:space="0"/>
              <w:bottom w:val="single" w:color="auto" w:sz="4" w:space="0"/>
            </w:tcBorders>
            <w:vAlign w:val="center"/>
          </w:tcPr>
          <w:p w14:paraId="6A76D211">
            <w:pPr>
              <w:jc w:val="center"/>
              <w:rPr>
                <w:rFonts w:ascii="Calibri" w:hAnsi="Calibri"/>
                <w:b/>
                <w:bCs/>
                <w:sz w:val="24"/>
              </w:rPr>
            </w:pPr>
            <w:r>
              <w:rPr>
                <w:rFonts w:hint="eastAsia" w:ascii="Calibri" w:hAnsi="Calibri"/>
                <w:b/>
                <w:bCs/>
                <w:sz w:val="24"/>
              </w:rPr>
              <w:t>预算单价</w:t>
            </w:r>
          </w:p>
          <w:p w14:paraId="664DC77F">
            <w:pPr>
              <w:jc w:val="center"/>
              <w:rPr>
                <w:rFonts w:ascii="Calibri" w:hAnsi="Calibri"/>
                <w:b/>
                <w:bCs/>
                <w:sz w:val="24"/>
              </w:rPr>
            </w:pPr>
            <w:r>
              <w:rPr>
                <w:rFonts w:hint="eastAsia" w:ascii="Calibri" w:hAnsi="Calibri"/>
                <w:b/>
                <w:bCs/>
                <w:sz w:val="24"/>
              </w:rPr>
              <w:t>（万元）</w:t>
            </w:r>
          </w:p>
        </w:tc>
        <w:tc>
          <w:tcPr>
            <w:tcW w:w="1994" w:type="dxa"/>
            <w:tcBorders>
              <w:top w:val="single" w:color="auto" w:sz="4" w:space="0"/>
              <w:bottom w:val="nil"/>
              <w:right w:val="single" w:color="auto" w:sz="4" w:space="0"/>
            </w:tcBorders>
            <w:vAlign w:val="center"/>
          </w:tcPr>
          <w:p w14:paraId="4C73681E">
            <w:pPr>
              <w:jc w:val="center"/>
              <w:rPr>
                <w:rFonts w:ascii="Calibri" w:hAnsi="Calibri"/>
                <w:b/>
                <w:bCs/>
                <w:sz w:val="24"/>
              </w:rPr>
            </w:pPr>
            <w:r>
              <w:rPr>
                <w:rFonts w:hint="eastAsia" w:ascii="Calibri" w:hAnsi="Calibri"/>
                <w:b/>
                <w:bCs/>
                <w:sz w:val="24"/>
              </w:rPr>
              <w:t>预算总金额</w:t>
            </w:r>
          </w:p>
          <w:p w14:paraId="5E6558FB">
            <w:pPr>
              <w:jc w:val="center"/>
              <w:rPr>
                <w:rFonts w:ascii="Calibri" w:hAnsi="Calibri"/>
                <w:b/>
                <w:bCs/>
                <w:sz w:val="24"/>
              </w:rPr>
            </w:pPr>
            <w:r>
              <w:rPr>
                <w:rFonts w:hint="eastAsia" w:ascii="Calibri" w:hAnsi="Calibri"/>
                <w:b/>
                <w:bCs/>
                <w:sz w:val="24"/>
              </w:rPr>
              <w:t>（万元）</w:t>
            </w:r>
          </w:p>
        </w:tc>
      </w:tr>
      <w:tr w14:paraId="0739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1" w:type="dxa"/>
            <w:tcBorders>
              <w:top w:val="single" w:color="auto" w:sz="4" w:space="0"/>
              <w:left w:val="single" w:color="auto" w:sz="4" w:space="0"/>
            </w:tcBorders>
            <w:vAlign w:val="center"/>
          </w:tcPr>
          <w:p w14:paraId="24ABFA21">
            <w:pPr>
              <w:rPr>
                <w:rFonts w:ascii="宋体" w:hAnsi="宋体" w:eastAsiaTheme="minorEastAsia"/>
                <w:sz w:val="24"/>
              </w:rPr>
            </w:pPr>
            <w:r>
              <w:rPr>
                <w:rFonts w:hint="eastAsia" w:ascii="宋体" w:hAnsi="宋体"/>
                <w:bCs/>
                <w:szCs w:val="21"/>
              </w:rPr>
              <w:t>中心院区三号楼6楼设备层冷冻水泵（45KW）采购</w:t>
            </w:r>
          </w:p>
        </w:tc>
        <w:tc>
          <w:tcPr>
            <w:tcW w:w="968" w:type="dxa"/>
            <w:tcBorders>
              <w:top w:val="single" w:color="auto" w:sz="4" w:space="0"/>
            </w:tcBorders>
            <w:vAlign w:val="center"/>
          </w:tcPr>
          <w:p w14:paraId="7557C164">
            <w:pPr>
              <w:jc w:val="center"/>
              <w:rPr>
                <w:rFonts w:ascii="Calibri" w:hAnsi="Calibri"/>
                <w:sz w:val="24"/>
              </w:rPr>
            </w:pPr>
            <w:r>
              <w:rPr>
                <w:rFonts w:hint="eastAsia" w:ascii="Calibri" w:hAnsi="Calibri"/>
                <w:sz w:val="24"/>
              </w:rPr>
              <w:t>1台</w:t>
            </w:r>
          </w:p>
        </w:tc>
        <w:tc>
          <w:tcPr>
            <w:tcW w:w="1309" w:type="dxa"/>
            <w:tcBorders>
              <w:top w:val="single" w:color="auto" w:sz="4" w:space="0"/>
              <w:bottom w:val="single" w:color="auto" w:sz="4" w:space="0"/>
            </w:tcBorders>
            <w:vAlign w:val="center"/>
          </w:tcPr>
          <w:p w14:paraId="6CE62781">
            <w:pPr>
              <w:jc w:val="center"/>
              <w:rPr>
                <w:rFonts w:eastAsia="仿宋" w:cs="仿宋" w:asciiTheme="minorHAnsi" w:hAnsiTheme="minorHAnsi"/>
                <w:sz w:val="28"/>
                <w:szCs w:val="28"/>
              </w:rPr>
            </w:pPr>
            <w:r>
              <w:rPr>
                <w:rFonts w:eastAsia="仿宋" w:cs="仿宋" w:asciiTheme="minorHAnsi" w:hAnsiTheme="minorHAnsi"/>
                <w:sz w:val="28"/>
                <w:szCs w:val="28"/>
              </w:rPr>
              <w:t>3.3</w:t>
            </w:r>
          </w:p>
        </w:tc>
        <w:tc>
          <w:tcPr>
            <w:tcW w:w="1994" w:type="dxa"/>
            <w:tcBorders>
              <w:top w:val="single" w:color="auto" w:sz="4" w:space="0"/>
              <w:bottom w:val="nil"/>
              <w:right w:val="single" w:color="auto" w:sz="4" w:space="0"/>
            </w:tcBorders>
            <w:vAlign w:val="center"/>
          </w:tcPr>
          <w:p w14:paraId="5190E194">
            <w:pPr>
              <w:jc w:val="center"/>
              <w:rPr>
                <w:rFonts w:eastAsia="仿宋" w:cs="仿宋" w:asciiTheme="minorHAnsi" w:hAnsiTheme="minorHAnsi"/>
                <w:sz w:val="22"/>
              </w:rPr>
            </w:pPr>
            <w:r>
              <w:rPr>
                <w:rFonts w:eastAsia="仿宋" w:cs="仿宋" w:asciiTheme="minorHAnsi" w:hAnsiTheme="minorHAnsi"/>
                <w:sz w:val="28"/>
                <w:szCs w:val="28"/>
              </w:rPr>
              <w:t>3.3</w:t>
            </w:r>
          </w:p>
        </w:tc>
      </w:tr>
      <w:tr w14:paraId="5F0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1" w:type="dxa"/>
            <w:tcBorders>
              <w:top w:val="single" w:color="auto" w:sz="4" w:space="0"/>
              <w:left w:val="single" w:color="auto" w:sz="4" w:space="0"/>
              <w:bottom w:val="single" w:color="auto" w:sz="4" w:space="0"/>
            </w:tcBorders>
            <w:vAlign w:val="center"/>
          </w:tcPr>
          <w:p w14:paraId="5328AE16">
            <w:pPr>
              <w:jc w:val="left"/>
              <w:rPr>
                <w:rFonts w:ascii="Calibri" w:hAnsi="Calibri"/>
                <w:b/>
                <w:bCs/>
                <w:sz w:val="24"/>
              </w:rPr>
            </w:pPr>
            <w:r>
              <w:rPr>
                <w:rFonts w:hint="eastAsia" w:ascii="宋体" w:hAnsi="宋体"/>
                <w:bCs/>
                <w:szCs w:val="21"/>
              </w:rPr>
              <w:t>中心院区三号楼6楼设备层冷却水泵（45KW）采购</w:t>
            </w:r>
          </w:p>
        </w:tc>
        <w:tc>
          <w:tcPr>
            <w:tcW w:w="968" w:type="dxa"/>
            <w:tcBorders>
              <w:top w:val="single" w:color="auto" w:sz="4" w:space="0"/>
              <w:bottom w:val="single" w:color="auto" w:sz="4" w:space="0"/>
            </w:tcBorders>
            <w:vAlign w:val="center"/>
          </w:tcPr>
          <w:p w14:paraId="5C6A214E">
            <w:pPr>
              <w:jc w:val="center"/>
              <w:rPr>
                <w:rFonts w:ascii="Calibri" w:hAnsi="Calibri"/>
                <w:sz w:val="24"/>
              </w:rPr>
            </w:pPr>
            <w:r>
              <w:rPr>
                <w:rFonts w:hint="eastAsia" w:ascii="Calibri" w:hAnsi="Calibri"/>
                <w:sz w:val="24"/>
              </w:rPr>
              <w:t>1台</w:t>
            </w:r>
          </w:p>
        </w:tc>
        <w:tc>
          <w:tcPr>
            <w:tcW w:w="1309" w:type="dxa"/>
            <w:tcBorders>
              <w:top w:val="single" w:color="auto" w:sz="4" w:space="0"/>
              <w:bottom w:val="single" w:color="auto" w:sz="4" w:space="0"/>
            </w:tcBorders>
            <w:vAlign w:val="center"/>
          </w:tcPr>
          <w:p w14:paraId="395FA8CB">
            <w:pPr>
              <w:jc w:val="center"/>
              <w:rPr>
                <w:rFonts w:eastAsia="仿宋" w:cs="仿宋" w:asciiTheme="minorHAnsi" w:hAnsiTheme="minorHAnsi"/>
                <w:sz w:val="28"/>
                <w:szCs w:val="28"/>
              </w:rPr>
            </w:pPr>
            <w:r>
              <w:rPr>
                <w:rFonts w:eastAsia="仿宋" w:cs="仿宋" w:asciiTheme="minorHAnsi" w:hAnsiTheme="minorHAnsi"/>
                <w:sz w:val="28"/>
                <w:szCs w:val="28"/>
              </w:rPr>
              <w:t>3.3</w:t>
            </w:r>
          </w:p>
        </w:tc>
        <w:tc>
          <w:tcPr>
            <w:tcW w:w="1994" w:type="dxa"/>
            <w:tcBorders>
              <w:top w:val="single" w:color="auto" w:sz="4" w:space="0"/>
              <w:bottom w:val="single" w:color="auto" w:sz="4" w:space="0"/>
              <w:right w:val="single" w:color="auto" w:sz="4" w:space="0"/>
            </w:tcBorders>
            <w:vAlign w:val="center"/>
          </w:tcPr>
          <w:p w14:paraId="117EDE01">
            <w:pPr>
              <w:jc w:val="center"/>
              <w:rPr>
                <w:rFonts w:eastAsia="仿宋" w:cs="仿宋" w:asciiTheme="minorHAnsi" w:hAnsiTheme="minorHAnsi"/>
                <w:sz w:val="28"/>
                <w:szCs w:val="28"/>
              </w:rPr>
            </w:pPr>
            <w:r>
              <w:rPr>
                <w:rFonts w:eastAsia="仿宋" w:cs="仿宋" w:asciiTheme="minorHAnsi" w:hAnsiTheme="minorHAnsi"/>
                <w:sz w:val="28"/>
                <w:szCs w:val="28"/>
              </w:rPr>
              <w:t>3.3</w:t>
            </w:r>
          </w:p>
        </w:tc>
      </w:tr>
      <w:tr w14:paraId="79F1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1" w:type="dxa"/>
            <w:tcBorders>
              <w:top w:val="single" w:color="auto" w:sz="4" w:space="0"/>
              <w:left w:val="single" w:color="auto" w:sz="4" w:space="0"/>
              <w:bottom w:val="single" w:color="auto" w:sz="4" w:space="0"/>
            </w:tcBorders>
            <w:vAlign w:val="center"/>
          </w:tcPr>
          <w:p w14:paraId="3470B707">
            <w:pPr>
              <w:jc w:val="center"/>
              <w:rPr>
                <w:rFonts w:ascii="Calibri" w:hAnsi="Calibri"/>
                <w:b/>
                <w:bCs/>
                <w:sz w:val="24"/>
              </w:rPr>
            </w:pPr>
            <w:r>
              <w:rPr>
                <w:rFonts w:hint="eastAsia" w:ascii="Calibri" w:hAnsi="Calibri"/>
                <w:b/>
                <w:bCs/>
                <w:sz w:val="24"/>
              </w:rPr>
              <w:t>合计</w:t>
            </w:r>
          </w:p>
        </w:tc>
        <w:tc>
          <w:tcPr>
            <w:tcW w:w="968" w:type="dxa"/>
            <w:tcBorders>
              <w:top w:val="single" w:color="auto" w:sz="4" w:space="0"/>
              <w:bottom w:val="single" w:color="auto" w:sz="4" w:space="0"/>
            </w:tcBorders>
            <w:vAlign w:val="center"/>
          </w:tcPr>
          <w:p w14:paraId="6B0C668D">
            <w:pPr>
              <w:jc w:val="center"/>
              <w:rPr>
                <w:rFonts w:ascii="Calibri" w:hAnsi="Calibri"/>
                <w:sz w:val="24"/>
              </w:rPr>
            </w:pPr>
          </w:p>
        </w:tc>
        <w:tc>
          <w:tcPr>
            <w:tcW w:w="1309" w:type="dxa"/>
            <w:tcBorders>
              <w:top w:val="single" w:color="auto" w:sz="4" w:space="0"/>
              <w:bottom w:val="single" w:color="auto" w:sz="4" w:space="0"/>
            </w:tcBorders>
            <w:vAlign w:val="center"/>
          </w:tcPr>
          <w:p w14:paraId="32EB6C40">
            <w:pPr>
              <w:jc w:val="center"/>
              <w:rPr>
                <w:rFonts w:ascii="Calibri" w:hAnsi="Calibri"/>
                <w:sz w:val="24"/>
              </w:rPr>
            </w:pPr>
          </w:p>
        </w:tc>
        <w:tc>
          <w:tcPr>
            <w:tcW w:w="1994" w:type="dxa"/>
            <w:tcBorders>
              <w:top w:val="single" w:color="auto" w:sz="4" w:space="0"/>
              <w:bottom w:val="single" w:color="auto" w:sz="4" w:space="0"/>
              <w:right w:val="single" w:color="auto" w:sz="4" w:space="0"/>
            </w:tcBorders>
            <w:vAlign w:val="center"/>
          </w:tcPr>
          <w:p w14:paraId="32E6E70F">
            <w:pPr>
              <w:jc w:val="center"/>
              <w:rPr>
                <w:rFonts w:ascii="Calibri" w:hAnsi="Calibri"/>
                <w:sz w:val="24"/>
              </w:rPr>
            </w:pPr>
            <w:r>
              <w:rPr>
                <w:rFonts w:hint="eastAsia" w:ascii="Calibri" w:hAnsi="Calibri"/>
                <w:sz w:val="24"/>
              </w:rPr>
              <w:t>6.6</w:t>
            </w:r>
          </w:p>
        </w:tc>
      </w:tr>
    </w:tbl>
    <w:p w14:paraId="0EBA50D4">
      <w:pPr>
        <w:spacing w:line="420" w:lineRule="exact"/>
        <w:ind w:firstLine="480" w:firstLineChars="200"/>
        <w:rPr>
          <w:rFonts w:ascii="宋体" w:hAnsi="宋体" w:cs="宋体"/>
          <w:sz w:val="24"/>
        </w:rPr>
      </w:pPr>
      <w:r>
        <w:rPr>
          <w:rFonts w:hint="eastAsia" w:ascii="宋体" w:hAnsi="宋体" w:cs="宋体"/>
          <w:sz w:val="24"/>
        </w:rPr>
        <w:t>4、数量：2台</w:t>
      </w:r>
    </w:p>
    <w:p w14:paraId="43207FDA">
      <w:pPr>
        <w:spacing w:line="420" w:lineRule="exact"/>
        <w:ind w:firstLine="480" w:firstLineChars="200"/>
        <w:rPr>
          <w:rFonts w:ascii="宋体" w:hAnsi="宋体" w:cs="宋体"/>
          <w:sz w:val="24"/>
        </w:rPr>
      </w:pPr>
      <w:r>
        <w:rPr>
          <w:rFonts w:hint="eastAsia" w:ascii="宋体" w:hAnsi="宋体" w:cs="宋体"/>
          <w:sz w:val="24"/>
        </w:rPr>
        <w:t>5、质保期：1年</w:t>
      </w:r>
    </w:p>
    <w:p w14:paraId="00A9BBA4">
      <w:pPr>
        <w:spacing w:line="420" w:lineRule="exact"/>
        <w:ind w:firstLine="480" w:firstLineChars="200"/>
        <w:rPr>
          <w:rFonts w:ascii="宋体" w:hAnsi="宋体" w:cs="宋体"/>
          <w:sz w:val="24"/>
        </w:rPr>
      </w:pPr>
      <w:r>
        <w:rPr>
          <w:rFonts w:hint="eastAsia" w:ascii="宋体" w:hAnsi="宋体" w:cs="宋体"/>
          <w:sz w:val="24"/>
        </w:rPr>
        <w:t>6、工期：1</w:t>
      </w:r>
      <w:r>
        <w:rPr>
          <w:rFonts w:ascii="宋体" w:hAnsi="宋体" w:cs="宋体"/>
          <w:sz w:val="24"/>
        </w:rPr>
        <w:t xml:space="preserve">0 </w:t>
      </w:r>
      <w:r>
        <w:rPr>
          <w:rFonts w:hint="eastAsia" w:ascii="宋体" w:hAnsi="宋体" w:cs="宋体"/>
          <w:sz w:val="24"/>
        </w:rPr>
        <w:t>日历天</w:t>
      </w:r>
    </w:p>
    <w:p w14:paraId="3802D7B6">
      <w:pPr>
        <w:spacing w:line="42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.服务地点：黄石市中心医院指定地点</w:t>
      </w:r>
    </w:p>
    <w:p w14:paraId="46E9EA8A">
      <w:pPr>
        <w:pStyle w:val="4"/>
        <w:spacing w:before="1" w:line="364" w:lineRule="auto"/>
        <w:ind w:right="106" w:firstLine="480" w:firstLineChars="200"/>
        <w:rPr>
          <w:rFonts w:ascii="宋体" w:hAnsi="宋体" w:cs="宋体"/>
          <w:sz w:val="24"/>
        </w:rPr>
      </w:pPr>
      <w:r>
        <w:rPr>
          <w:rFonts w:ascii="宋体" w:hAnsi="宋体" w:cs="宋体"/>
          <w:sz w:val="24"/>
        </w:rPr>
        <w:t>8.</w:t>
      </w:r>
      <w:r>
        <w:rPr>
          <w:rFonts w:hint="eastAsia" w:ascii="宋体" w:hAnsi="宋体" w:cs="宋体"/>
          <w:sz w:val="24"/>
        </w:rPr>
        <w:t>质量要求：符合国家管理、质检部门合格标准</w:t>
      </w:r>
    </w:p>
    <w:p w14:paraId="7CB6F1A8">
      <w:pPr>
        <w:spacing w:line="420" w:lineRule="exact"/>
        <w:ind w:firstLine="480" w:firstLineChars="200"/>
        <w:rPr>
          <w:rFonts w:ascii="宋体" w:hAnsi="宋体" w:cs="宋体"/>
          <w:sz w:val="24"/>
        </w:rPr>
      </w:pPr>
      <w:r>
        <w:rPr>
          <w:rFonts w:hint="eastAsia" w:ascii="宋体" w:hAnsi="宋体" w:cs="宋体"/>
          <w:sz w:val="24"/>
        </w:rPr>
        <w:t>二、谈判供应商的资格要求</w:t>
      </w:r>
    </w:p>
    <w:p w14:paraId="4579BC42">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682039F9">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63806E32">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51BF5FC8">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4837F7DE">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25B4DFE4">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0D9917EA">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6A795181">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6A794880">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6801B08C">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6CBACA00">
      <w:pPr>
        <w:spacing w:line="42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宋体"/>
          <w:sz w:val="24"/>
        </w:rPr>
        <w:t>无</w:t>
      </w:r>
    </w:p>
    <w:p w14:paraId="7F7370E6">
      <w:pPr>
        <w:spacing w:line="420" w:lineRule="exact"/>
        <w:rPr>
          <w:rFonts w:ascii="宋体" w:hAnsi="宋体" w:cs="宋体"/>
          <w:b/>
          <w:bCs/>
          <w:sz w:val="24"/>
        </w:rPr>
      </w:pPr>
      <w:r>
        <w:rPr>
          <w:rFonts w:hint="eastAsia" w:ascii="宋体" w:hAnsi="宋体" w:cs="宋体"/>
          <w:b/>
          <w:bCs/>
          <w:sz w:val="24"/>
        </w:rPr>
        <w:t>三、报名及谈判文件获取方式：</w:t>
      </w:r>
    </w:p>
    <w:p w14:paraId="495E52DE">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2B6113C0">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12337CBC">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28F3653B">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13C335E3">
      <w:pPr>
        <w:spacing w:line="420" w:lineRule="exact"/>
        <w:ind w:firstLine="480" w:firstLineChars="200"/>
        <w:rPr>
          <w:rFonts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7</w:t>
      </w:r>
      <w:r>
        <w:rPr>
          <w:rFonts w:hint="eastAsia" w:ascii="宋体" w:hAnsi="宋体" w:cs="宋体"/>
          <w:sz w:val="24"/>
        </w:rPr>
        <w:t xml:space="preserve">月 </w:t>
      </w:r>
      <w:r>
        <w:rPr>
          <w:rFonts w:hint="eastAsia" w:ascii="宋体" w:hAnsi="宋体" w:cs="宋体"/>
          <w:sz w:val="24"/>
          <w:lang w:val="en-US" w:eastAsia="zh-CN"/>
        </w:rPr>
        <w:t>30</w:t>
      </w:r>
      <w:r>
        <w:rPr>
          <w:rFonts w:hint="eastAsia" w:ascii="宋体" w:hAnsi="宋体" w:cs="宋体"/>
          <w:sz w:val="24"/>
        </w:rPr>
        <w:t xml:space="preserve"> 日-2024 年 </w:t>
      </w:r>
      <w:r>
        <w:rPr>
          <w:rFonts w:hint="eastAsia" w:ascii="宋体" w:hAnsi="宋体" w:cs="宋体"/>
          <w:sz w:val="24"/>
          <w:lang w:val="en-US" w:eastAsia="zh-CN"/>
        </w:rPr>
        <w:t>8</w:t>
      </w:r>
      <w:r>
        <w:rPr>
          <w:rFonts w:hint="eastAsia" w:ascii="宋体" w:hAnsi="宋体" w:cs="宋体"/>
          <w:sz w:val="24"/>
        </w:rPr>
        <w:t xml:space="preserve">月 </w:t>
      </w:r>
      <w:r>
        <w:rPr>
          <w:rFonts w:hint="eastAsia" w:ascii="宋体" w:hAnsi="宋体" w:cs="宋体"/>
          <w:sz w:val="24"/>
          <w:lang w:val="en-US" w:eastAsia="zh-CN"/>
        </w:rPr>
        <w:t>6</w:t>
      </w:r>
      <w:bookmarkStart w:id="35" w:name="_GoBack"/>
      <w:bookmarkEnd w:id="35"/>
      <w:r>
        <w:rPr>
          <w:rFonts w:hint="eastAsia" w:ascii="宋体" w:hAnsi="宋体" w:cs="宋体"/>
          <w:sz w:val="24"/>
        </w:rPr>
        <w:t xml:space="preserve"> 日</w:t>
      </w:r>
    </w:p>
    <w:p w14:paraId="049659D3">
      <w:pPr>
        <w:pStyle w:val="10"/>
      </w:pPr>
      <w:r>
        <w:rPr>
          <w:rFonts w:hint="eastAsia" w:ascii="宋体" w:hAnsi="宋体" w:cs="宋体"/>
          <w:sz w:val="24"/>
        </w:rPr>
        <w:t xml:space="preserve">    5、开标时间：另行通知</w:t>
      </w:r>
    </w:p>
    <w:p w14:paraId="6CAA1E03">
      <w:pPr>
        <w:spacing w:line="420" w:lineRule="exact"/>
        <w:ind w:firstLine="480" w:firstLineChars="200"/>
        <w:rPr>
          <w:rFonts w:ascii="宋体" w:hAnsi="宋体" w:cs="宋体"/>
          <w:sz w:val="24"/>
        </w:rPr>
      </w:pPr>
    </w:p>
    <w:p w14:paraId="35349A99">
      <w:pPr>
        <w:spacing w:line="420" w:lineRule="exact"/>
        <w:ind w:firstLine="480" w:firstLineChars="200"/>
        <w:rPr>
          <w:rFonts w:ascii="宋体" w:hAnsi="宋体" w:cs="宋体"/>
          <w:sz w:val="24"/>
        </w:rPr>
      </w:pPr>
    </w:p>
    <w:p w14:paraId="504DA236">
      <w:pPr>
        <w:spacing w:line="460" w:lineRule="exact"/>
        <w:jc w:val="center"/>
        <w:rPr>
          <w:b/>
        </w:rPr>
      </w:pPr>
      <w:r>
        <w:rPr>
          <w:rFonts w:hint="eastAsia" w:ascii="宋体" w:hAnsi="宋体"/>
          <w:b/>
          <w:sz w:val="32"/>
        </w:rPr>
        <w:t>第二章 竞争性谈判须知</w:t>
      </w:r>
    </w:p>
    <w:p w14:paraId="2A4FE94F">
      <w:pPr>
        <w:pStyle w:val="6"/>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2CC128B8">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2D7603C8">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3A4EED46">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5160F0CD">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1FF63BA9">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6D5AC6B0">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6E568AF8">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79346E79">
      <w:pPr>
        <w:pStyle w:val="6"/>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3FE701E8">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BED9600">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7024FF12">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46ECA95D">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13820928">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7767C46D">
      <w:pPr>
        <w:pStyle w:val="6"/>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16A57E3C">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5AAD14A">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23D7841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628DD97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624D2F8E">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5F55A12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4030653C">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D4957D2">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4B5EEDB9">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32B208FF">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3524C433">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1FE33434">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66C526BC">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3A551002">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2E099756">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0652B7AF">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04945398">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49DA285E">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1D2DA55F">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77F3895C">
      <w:pPr>
        <w:spacing w:line="500" w:lineRule="exact"/>
        <w:ind w:firstLine="470" w:firstLineChars="196"/>
        <w:rPr>
          <w:rFonts w:ascii="宋体" w:hAnsi="宋体"/>
          <w:sz w:val="24"/>
        </w:rPr>
      </w:pPr>
      <w:r>
        <w:rPr>
          <w:rFonts w:hint="eastAsia" w:ascii="宋体" w:hAnsi="宋体"/>
          <w:sz w:val="24"/>
        </w:rPr>
        <w:t>4.1本项目采用人民币报价。</w:t>
      </w:r>
    </w:p>
    <w:p w14:paraId="19938C75">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635A8F06">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4CC7D42E">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A09955F">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49475FE3">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113F594E">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75E48F93">
      <w:pPr>
        <w:spacing w:line="500" w:lineRule="exact"/>
        <w:ind w:firstLine="472" w:firstLineChars="196"/>
        <w:rPr>
          <w:rFonts w:ascii="宋体" w:hAnsi="宋体"/>
          <w:b/>
          <w:sz w:val="24"/>
        </w:rPr>
      </w:pPr>
      <w:r>
        <w:rPr>
          <w:rFonts w:hint="eastAsia" w:ascii="宋体" w:hAnsi="宋体"/>
          <w:b/>
          <w:sz w:val="24"/>
        </w:rPr>
        <w:t>5. 备选方案</w:t>
      </w:r>
    </w:p>
    <w:p w14:paraId="46D66663">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5C7214EE">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3F94E993">
      <w:pPr>
        <w:spacing w:line="360" w:lineRule="auto"/>
        <w:ind w:left="-69" w:leftChars="-33" w:firstLine="480" w:firstLineChars="200"/>
        <w:rPr>
          <w:sz w:val="24"/>
        </w:rPr>
      </w:pPr>
      <w:r>
        <w:rPr>
          <w:rFonts w:hint="eastAsia"/>
          <w:sz w:val="24"/>
        </w:rPr>
        <w:t>无</w:t>
      </w:r>
    </w:p>
    <w:p w14:paraId="6B8DD435">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388C657B">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3E54780D">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2B343D0E">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716BC9FA">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EAC0FC2">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0D342BC2">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1A02E6F6">
      <w:pPr>
        <w:autoSpaceDE w:val="0"/>
        <w:autoSpaceDN w:val="0"/>
        <w:adjustRightInd w:val="0"/>
        <w:snapToGrid w:val="0"/>
        <w:spacing w:line="500" w:lineRule="exact"/>
        <w:ind w:right="32"/>
        <w:rPr>
          <w:rFonts w:ascii="宋体" w:hAnsi="宋体"/>
          <w:b/>
          <w:kern w:val="0"/>
          <w:sz w:val="28"/>
        </w:rPr>
      </w:pPr>
    </w:p>
    <w:p w14:paraId="71B5434E">
      <w:pPr>
        <w:autoSpaceDE w:val="0"/>
        <w:autoSpaceDN w:val="0"/>
        <w:adjustRightInd w:val="0"/>
        <w:snapToGrid w:val="0"/>
        <w:spacing w:line="500" w:lineRule="exact"/>
        <w:ind w:right="32" w:firstLine="551" w:firstLineChars="196"/>
        <w:jc w:val="center"/>
        <w:rPr>
          <w:rFonts w:ascii="宋体" w:hAnsi="宋体"/>
          <w:b/>
          <w:kern w:val="0"/>
          <w:sz w:val="28"/>
        </w:rPr>
      </w:pPr>
    </w:p>
    <w:p w14:paraId="1B5CBF47">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2649F5AE">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7556B5AC">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71E4BD6">
      <w:pPr>
        <w:spacing w:line="360" w:lineRule="auto"/>
        <w:ind w:firstLine="488" w:firstLineChars="196"/>
        <w:rPr>
          <w:rFonts w:ascii="宋体" w:hAnsi="宋体"/>
          <w:spacing w:val="4"/>
          <w:sz w:val="24"/>
        </w:rPr>
      </w:pPr>
      <w:r>
        <w:rPr>
          <w:rFonts w:hint="eastAsia" w:ascii="宋体" w:hAnsi="宋体"/>
          <w:b/>
          <w:spacing w:val="4"/>
          <w:sz w:val="24"/>
        </w:rPr>
        <w:t>2.评定程序</w:t>
      </w:r>
    </w:p>
    <w:p w14:paraId="1EDEDFCA">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2DAD3DBE">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879C5A9">
      <w:pPr>
        <w:spacing w:line="360" w:lineRule="auto"/>
        <w:ind w:firstLine="480" w:firstLineChars="200"/>
        <w:rPr>
          <w:rFonts w:ascii="宋体" w:hAnsi="宋体"/>
          <w:sz w:val="24"/>
        </w:rPr>
      </w:pPr>
      <w:r>
        <w:rPr>
          <w:rFonts w:hint="eastAsia" w:ascii="宋体" w:hAnsi="宋体"/>
          <w:sz w:val="24"/>
        </w:rPr>
        <w:t>2.3采购人谈判小组分别与供应商谈判。</w:t>
      </w:r>
    </w:p>
    <w:p w14:paraId="0836F4C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57158865">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30E08FDF">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57562F51">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5FAFF379">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30E616C5">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3AD9CE1D">
      <w:pPr>
        <w:spacing w:line="360" w:lineRule="auto"/>
        <w:ind w:firstLine="472" w:firstLineChars="196"/>
        <w:rPr>
          <w:rFonts w:ascii="宋体" w:hAnsi="宋体"/>
          <w:b/>
          <w:bCs/>
          <w:sz w:val="24"/>
        </w:rPr>
      </w:pPr>
      <w:r>
        <w:rPr>
          <w:rFonts w:hint="eastAsia" w:ascii="宋体" w:hAnsi="宋体"/>
          <w:b/>
          <w:bCs/>
          <w:sz w:val="24"/>
        </w:rPr>
        <w:t>3.谈判注意事项</w:t>
      </w:r>
    </w:p>
    <w:p w14:paraId="7EBB38D6">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3ACD16E6">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13EB853D">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228B2603">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7CEEFBC5">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34F760B4">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2D949F7">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485C1315">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32E742DA">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r>
        <w:rPr>
          <w:rFonts w:hint="eastAsia" w:ascii="Calibri" w:hAnsi="Calibri"/>
          <w:bCs/>
          <w:sz w:val="24"/>
        </w:rPr>
        <w:t>该项目施工完毕，以验收合格后支付总金额的90%，余下的10%待质保期壹年满后支付</w:t>
      </w:r>
    </w:p>
    <w:p w14:paraId="313953CB">
      <w:pPr>
        <w:adjustRightInd w:val="0"/>
        <w:snapToGrid w:val="0"/>
        <w:spacing w:line="500" w:lineRule="exact"/>
        <w:rPr>
          <w:rFonts w:ascii="宋体" w:hAnsi="宋体"/>
          <w:sz w:val="24"/>
        </w:rPr>
      </w:pPr>
    </w:p>
    <w:bookmarkEnd w:id="11"/>
    <w:p w14:paraId="402DC318">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10D23C57">
      <w:pPr>
        <w:adjustRightInd w:val="0"/>
        <w:snapToGrid w:val="0"/>
        <w:spacing w:line="360" w:lineRule="auto"/>
        <w:ind w:left="1350"/>
        <w:jc w:val="left"/>
        <w:rPr>
          <w:rFonts w:ascii="宋体" w:hAnsi="宋体"/>
          <w:b/>
        </w:rPr>
      </w:pPr>
    </w:p>
    <w:p w14:paraId="72A8F111">
      <w:pPr>
        <w:spacing w:line="480" w:lineRule="auto"/>
        <w:outlineLvl w:val="1"/>
        <w:rPr>
          <w:rFonts w:ascii="宋体" w:hAnsi="宋体" w:cs="宋体"/>
          <w:b/>
          <w:sz w:val="24"/>
        </w:rPr>
      </w:pPr>
      <w:bookmarkStart w:id="12" w:name="_Toc109897489"/>
      <w:bookmarkStart w:id="13" w:name="_Toc109900007"/>
      <w:bookmarkStart w:id="14" w:name="_Toc168046947"/>
      <w:bookmarkStart w:id="15" w:name="_Toc109900426"/>
      <w:bookmarkStart w:id="16" w:name="_Hlk89853661"/>
      <w:r>
        <w:rPr>
          <w:rFonts w:hint="eastAsia" w:ascii="宋体" w:hAnsi="宋体" w:cs="宋体"/>
          <w:b/>
          <w:sz w:val="24"/>
        </w:rPr>
        <w:t>一、项目简介</w:t>
      </w:r>
    </w:p>
    <w:p w14:paraId="2FE2188A">
      <w:pPr>
        <w:spacing w:line="360" w:lineRule="auto"/>
        <w:ind w:firstLine="240" w:firstLineChars="100"/>
        <w:jc w:val="left"/>
        <w:rPr>
          <w:rFonts w:ascii="宋体" w:hAnsi="宋体"/>
          <w:bCs/>
          <w:sz w:val="24"/>
        </w:rPr>
      </w:pPr>
      <w:r>
        <w:rPr>
          <w:rFonts w:hint="eastAsia" w:ascii="宋体" w:hAnsi="宋体"/>
          <w:bCs/>
          <w:sz w:val="24"/>
        </w:rPr>
        <w:t>黄石市中心医院中心院区三号楼6楼设备层中央空调机房冷冻水泵、冷却水泵（45KW）采购。</w:t>
      </w:r>
    </w:p>
    <w:p w14:paraId="0F841C2D">
      <w:pPr>
        <w:spacing w:line="360" w:lineRule="exact"/>
        <w:rPr>
          <w:rFonts w:ascii="宋体" w:hAnsi="宋体" w:cs="宋体"/>
          <w:b/>
          <w:sz w:val="24"/>
        </w:rPr>
      </w:pPr>
      <w:r>
        <w:rPr>
          <w:rFonts w:ascii="宋体" w:hAnsi="宋体" w:cs="宋体"/>
          <w:b/>
          <w:sz w:val="24"/>
        </w:rPr>
        <w:t>二</w:t>
      </w:r>
      <w:r>
        <w:rPr>
          <w:rFonts w:hint="eastAsia" w:ascii="宋体" w:hAnsi="宋体" w:cs="宋体"/>
          <w:b/>
          <w:sz w:val="24"/>
        </w:rPr>
        <w:t>、</w:t>
      </w:r>
      <w:r>
        <w:rPr>
          <w:rFonts w:ascii="宋体" w:hAnsi="宋体" w:cs="宋体"/>
          <w:b/>
          <w:sz w:val="24"/>
        </w:rPr>
        <w:t>商务</w:t>
      </w:r>
      <w:r>
        <w:rPr>
          <w:rFonts w:hint="eastAsia" w:ascii="宋体" w:hAnsi="宋体" w:cs="宋体"/>
          <w:b/>
          <w:sz w:val="24"/>
        </w:rPr>
        <w:t>条款</w:t>
      </w:r>
    </w:p>
    <w:p w14:paraId="5B6526A5">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服务地点：黄石市中心医院中心院区</w:t>
      </w:r>
    </w:p>
    <w:p w14:paraId="75EC003F">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2.项目质保期：1年</w:t>
      </w:r>
    </w:p>
    <w:p w14:paraId="4BDAA796">
      <w:pPr>
        <w:tabs>
          <w:tab w:val="left" w:pos="0"/>
          <w:tab w:val="left" w:pos="993"/>
        </w:tabs>
        <w:spacing w:line="560" w:lineRule="exact"/>
        <w:ind w:firstLine="480" w:firstLineChars="200"/>
        <w:textAlignment w:val="baseline"/>
        <w:rPr>
          <w:rFonts w:ascii="Calibri" w:hAnsi="Calibri"/>
          <w:sz w:val="24"/>
        </w:rPr>
      </w:pPr>
      <w:r>
        <w:rPr>
          <w:rFonts w:hint="eastAsia" w:ascii="宋体" w:hAnsi="宋体"/>
          <w:sz w:val="24"/>
        </w:rPr>
        <w:t>3.服务要求：</w:t>
      </w:r>
      <w:r>
        <w:rPr>
          <w:rFonts w:hint="eastAsia" w:ascii="Calibri" w:hAnsi="Calibri"/>
          <w:sz w:val="24"/>
        </w:rPr>
        <w:t>维修保养服务中所有更换的产品必须无条件接受质量三包，</w:t>
      </w:r>
      <w:r>
        <w:rPr>
          <w:rFonts w:hint="eastAsia" w:ascii="宋体" w:hAnsi="宋体"/>
          <w:bCs/>
          <w:sz w:val="24"/>
        </w:rPr>
        <w:t>合同包括的维修保养所需材料必须库存到满足正常运行用量，常用材料不得事后采购，确保常用维修材料当日提供，</w:t>
      </w:r>
      <w:r>
        <w:rPr>
          <w:rFonts w:hint="eastAsia" w:ascii="Calibri" w:hAnsi="Calibri"/>
          <w:sz w:val="24"/>
        </w:rPr>
        <w:t>对医院设备管理的相关人员负有操作指导、技术培训等服务责任。</w:t>
      </w:r>
    </w:p>
    <w:p w14:paraId="673E0E3B">
      <w:pPr>
        <w:tabs>
          <w:tab w:val="left" w:pos="0"/>
          <w:tab w:val="left" w:pos="993"/>
        </w:tabs>
        <w:spacing w:line="560" w:lineRule="exact"/>
        <w:ind w:firstLine="960" w:firstLineChars="400"/>
        <w:textAlignment w:val="baseline"/>
        <w:rPr>
          <w:rFonts w:ascii="Calibri" w:hAnsi="Calibri"/>
          <w:sz w:val="24"/>
        </w:rPr>
      </w:pPr>
      <w:r>
        <w:rPr>
          <w:rFonts w:hint="eastAsia" w:ascii="Calibri" w:hAnsi="Calibri"/>
          <w:sz w:val="24"/>
        </w:rPr>
        <w:t>①提供全年24小时服务（包含节假日）。</w:t>
      </w:r>
    </w:p>
    <w:p w14:paraId="1A21BC40">
      <w:pPr>
        <w:tabs>
          <w:tab w:val="left" w:pos="0"/>
          <w:tab w:val="left" w:pos="993"/>
        </w:tabs>
        <w:spacing w:line="560" w:lineRule="exact"/>
        <w:ind w:firstLine="960" w:firstLineChars="400"/>
        <w:textAlignment w:val="baseline"/>
        <w:rPr>
          <w:rFonts w:ascii="Calibri" w:hAnsi="Calibri"/>
          <w:sz w:val="24"/>
        </w:rPr>
      </w:pPr>
      <w:r>
        <w:rPr>
          <w:rFonts w:hint="eastAsia" w:ascii="Calibri" w:hAnsi="Calibri"/>
          <w:sz w:val="24"/>
        </w:rPr>
        <w:t>②必须提供原装设备配件。.</w:t>
      </w:r>
    </w:p>
    <w:p w14:paraId="0AC59D61">
      <w:pPr>
        <w:tabs>
          <w:tab w:val="left" w:pos="0"/>
          <w:tab w:val="left" w:pos="993"/>
        </w:tabs>
        <w:spacing w:line="560" w:lineRule="exact"/>
        <w:ind w:firstLine="960" w:firstLineChars="400"/>
        <w:textAlignment w:val="baseline"/>
        <w:rPr>
          <w:rFonts w:ascii="宋体" w:hAnsi="宋体"/>
          <w:bCs/>
          <w:sz w:val="24"/>
        </w:rPr>
      </w:pPr>
      <w:r>
        <w:rPr>
          <w:rFonts w:hint="eastAsia" w:ascii="宋体" w:hAnsi="宋体"/>
          <w:bCs/>
          <w:sz w:val="24"/>
        </w:rPr>
        <w:t>③合同内所包含的定期更换材料（耗材）必须为医院指定产品。</w:t>
      </w:r>
    </w:p>
    <w:p w14:paraId="349CBCA4">
      <w:pPr>
        <w:spacing w:line="360" w:lineRule="auto"/>
        <w:ind w:firstLine="960" w:firstLineChars="400"/>
        <w:rPr>
          <w:rFonts w:ascii="宋体" w:hAnsi="宋体"/>
          <w:bCs/>
          <w:sz w:val="24"/>
        </w:rPr>
      </w:pPr>
      <w:r>
        <w:rPr>
          <w:rFonts w:hint="eastAsia" w:ascii="宋体" w:hAnsi="宋体"/>
          <w:bCs/>
          <w:sz w:val="24"/>
        </w:rPr>
        <w:t>④合同质保期间对医院此次采购的冷却水泵、冷冻水泵设备设施负有管理职责，承担因管理不善所带来的一切责任。</w:t>
      </w:r>
    </w:p>
    <w:p w14:paraId="7BBA1041">
      <w:pPr>
        <w:tabs>
          <w:tab w:val="left" w:pos="0"/>
          <w:tab w:val="left" w:pos="993"/>
        </w:tabs>
        <w:spacing w:line="560" w:lineRule="exact"/>
        <w:ind w:firstLine="960" w:firstLineChars="400"/>
        <w:textAlignment w:val="baseline"/>
        <w:rPr>
          <w:rFonts w:ascii="宋体" w:hAnsi="宋体"/>
          <w:bCs/>
          <w:sz w:val="24"/>
        </w:rPr>
      </w:pPr>
      <w:r>
        <w:rPr>
          <w:rFonts w:hint="eastAsia" w:ascii="宋体" w:hAnsi="宋体"/>
          <w:bCs/>
          <w:sz w:val="24"/>
        </w:rPr>
        <w:t>⑤安装、调试、维系保养人员需要有相应资质证书。</w:t>
      </w:r>
    </w:p>
    <w:p w14:paraId="47597696">
      <w:pPr>
        <w:tabs>
          <w:tab w:val="left" w:pos="0"/>
          <w:tab w:val="left" w:pos="993"/>
        </w:tabs>
        <w:spacing w:line="560" w:lineRule="exact"/>
        <w:ind w:firstLine="480" w:firstLineChars="200"/>
        <w:textAlignment w:val="baseline"/>
        <w:rPr>
          <w:rFonts w:ascii="Calibri" w:hAnsi="Calibri"/>
          <w:sz w:val="24"/>
        </w:rPr>
      </w:pPr>
      <w:r>
        <w:rPr>
          <w:rFonts w:hint="eastAsia" w:ascii="宋体" w:hAnsi="宋体"/>
          <w:sz w:val="24"/>
        </w:rPr>
        <w:t>4.验收标准及方式</w:t>
      </w:r>
      <w:r>
        <w:rPr>
          <w:rFonts w:hint="eastAsia" w:ascii="Calibri" w:hAnsi="Calibri"/>
          <w:sz w:val="24"/>
        </w:rPr>
        <w:t>：</w:t>
      </w:r>
      <w:r>
        <w:rPr>
          <w:rFonts w:hint="eastAsia" w:ascii="宋体" w:hAnsi="宋体"/>
          <w:bCs/>
          <w:sz w:val="24"/>
        </w:rPr>
        <w:t>所采购设备与技术指标匹配，设备电路接线无误、经调试能正常运行。</w:t>
      </w:r>
    </w:p>
    <w:p w14:paraId="379C3BFB">
      <w:pPr>
        <w:tabs>
          <w:tab w:val="left" w:pos="0"/>
          <w:tab w:val="left" w:pos="993"/>
        </w:tabs>
        <w:spacing w:line="560" w:lineRule="exact"/>
        <w:ind w:firstLine="480" w:firstLineChars="200"/>
        <w:textAlignment w:val="baseline"/>
        <w:rPr>
          <w:rFonts w:ascii="Calibri" w:hAnsi="Calibri"/>
          <w:bCs/>
          <w:sz w:val="24"/>
        </w:rPr>
      </w:pPr>
      <w:r>
        <w:rPr>
          <w:rFonts w:hint="eastAsia" w:ascii="宋体" w:hAnsi="宋体"/>
          <w:sz w:val="24"/>
        </w:rPr>
        <w:t>5</w:t>
      </w:r>
      <w:r>
        <w:rPr>
          <w:rFonts w:ascii="宋体" w:hAnsi="宋体"/>
          <w:sz w:val="24"/>
        </w:rPr>
        <w:t>.</w:t>
      </w:r>
      <w:r>
        <w:rPr>
          <w:rFonts w:hint="eastAsia" w:ascii="宋体" w:hAnsi="宋体"/>
          <w:sz w:val="24"/>
        </w:rPr>
        <w:t>项目付款方式：</w:t>
      </w:r>
      <w:r>
        <w:rPr>
          <w:rFonts w:hint="eastAsia" w:ascii="Calibri" w:hAnsi="Calibri"/>
          <w:bCs/>
          <w:sz w:val="24"/>
        </w:rPr>
        <w:t>该项目施工完毕，以验收合格后支付总金额的90%，余下的10%待质保期壹年满后支付。</w:t>
      </w:r>
    </w:p>
    <w:p w14:paraId="18BDE622">
      <w:pPr>
        <w:spacing w:after="120" w:line="560" w:lineRule="exact"/>
        <w:ind w:firstLine="480" w:firstLineChars="200"/>
        <w:jc w:val="left"/>
      </w:pPr>
      <w:r>
        <w:rPr>
          <w:rFonts w:hint="eastAsia" w:ascii="Calibri" w:hAnsi="Calibri"/>
          <w:bCs/>
          <w:sz w:val="24"/>
        </w:rPr>
        <w:t>注明：此次，3号楼六楼中央空调机房内更换冷却水泵、冷冻水泵项目实行包干价，即更换这两台水泵所需要的零配件材料费、人工费、运营费、税费等都包含在内。</w:t>
      </w:r>
    </w:p>
    <w:p w14:paraId="13C25480">
      <w:pPr>
        <w:tabs>
          <w:tab w:val="left" w:pos="0"/>
          <w:tab w:val="left" w:pos="993"/>
        </w:tabs>
        <w:spacing w:line="560" w:lineRule="exact"/>
        <w:ind w:firstLine="480" w:firstLineChars="200"/>
        <w:textAlignment w:val="baseline"/>
        <w:rPr>
          <w:rFonts w:ascii="Calibri" w:hAnsi="Calibri"/>
          <w:bCs/>
          <w:sz w:val="24"/>
        </w:rPr>
      </w:pPr>
    </w:p>
    <w:p w14:paraId="503DCFD0">
      <w:pPr>
        <w:rPr>
          <w:rFonts w:ascii="Calibri" w:hAnsi="宋体"/>
          <w:bCs/>
          <w:sz w:val="24"/>
          <w:szCs w:val="22"/>
        </w:rPr>
      </w:pPr>
      <w:bookmarkStart w:id="17" w:name="_Toc10690"/>
      <w:r>
        <w:rPr>
          <w:rFonts w:ascii="Calibri" w:hAnsi="宋体"/>
          <w:bCs/>
          <w:sz w:val="24"/>
          <w:szCs w:val="22"/>
        </w:rPr>
        <w:br w:type="page"/>
      </w:r>
    </w:p>
    <w:p w14:paraId="21CE0A1F">
      <w:pPr>
        <w:pStyle w:val="14"/>
      </w:pPr>
    </w:p>
    <w:bookmarkEnd w:id="17"/>
    <w:p w14:paraId="71CF566E">
      <w:pPr>
        <w:pStyle w:val="2"/>
        <w:rPr>
          <w:rFonts w:cs="宋体"/>
          <w:sz w:val="36"/>
          <w:szCs w:val="36"/>
        </w:rPr>
      </w:pPr>
      <w:r>
        <w:rPr>
          <w:rFonts w:hint="eastAsia" w:cs="宋体"/>
          <w:sz w:val="36"/>
          <w:szCs w:val="36"/>
        </w:rPr>
        <w:t>服务内容及要求</w:t>
      </w:r>
    </w:p>
    <w:p w14:paraId="1A87A86D"/>
    <w:p w14:paraId="5749F093">
      <w:pPr>
        <w:spacing w:line="360" w:lineRule="auto"/>
        <w:jc w:val="center"/>
        <w:rPr>
          <w:rFonts w:ascii="宋体" w:hAnsi="宋体" w:cs="宋体"/>
          <w:b/>
          <w:sz w:val="24"/>
        </w:rPr>
      </w:pPr>
      <w:r>
        <w:rPr>
          <w:rFonts w:hint="eastAsia" w:ascii="宋体" w:hAnsi="宋体" w:cs="宋体"/>
          <w:b/>
          <w:sz w:val="24"/>
        </w:rPr>
        <w:t>黄石市中心医院中心院区三号楼6楼设备层冷冻水泵、冷却水泵（45KW）采购</w:t>
      </w:r>
    </w:p>
    <w:p w14:paraId="17D9AED5">
      <w:pPr>
        <w:numPr>
          <w:ilvl w:val="0"/>
          <w:numId w:val="1"/>
        </w:numPr>
        <w:spacing w:line="360" w:lineRule="auto"/>
        <w:jc w:val="left"/>
        <w:rPr>
          <w:rFonts w:ascii="宋体" w:hAnsi="宋体"/>
          <w:b/>
          <w:sz w:val="24"/>
        </w:rPr>
      </w:pPr>
      <w:r>
        <w:rPr>
          <w:rFonts w:hint="eastAsia" w:ascii="宋体" w:hAnsi="宋体"/>
          <w:b/>
          <w:sz w:val="24"/>
        </w:rPr>
        <w:t>技术规范及要求：</w:t>
      </w:r>
    </w:p>
    <w:p w14:paraId="67EAF65B">
      <w:pPr>
        <w:numPr>
          <w:ilvl w:val="0"/>
          <w:numId w:val="2"/>
        </w:numPr>
        <w:spacing w:after="120"/>
        <w:ind w:left="0" w:firstLine="0"/>
        <w:rPr>
          <w:rFonts w:ascii="Calibri" w:hAnsi="Calibri"/>
          <w:bCs/>
          <w:sz w:val="24"/>
        </w:rPr>
      </w:pPr>
      <w:r>
        <w:rPr>
          <w:rFonts w:hint="eastAsia" w:ascii="Calibri" w:hAnsi="Calibri"/>
          <w:bCs/>
          <w:sz w:val="24"/>
        </w:rPr>
        <w:t>管径：DN250</w:t>
      </w:r>
    </w:p>
    <w:p w14:paraId="5BBE2346">
      <w:pPr>
        <w:numPr>
          <w:ilvl w:val="0"/>
          <w:numId w:val="2"/>
        </w:numPr>
        <w:spacing w:after="120"/>
        <w:ind w:left="0" w:firstLine="0"/>
        <w:rPr>
          <w:rFonts w:ascii="Calibri" w:hAnsi="Calibri"/>
          <w:bCs/>
          <w:sz w:val="24"/>
        </w:rPr>
      </w:pPr>
      <w:r>
        <w:rPr>
          <w:rFonts w:hint="eastAsia" w:ascii="Calibri" w:hAnsi="Calibri"/>
          <w:bCs/>
          <w:sz w:val="24"/>
        </w:rPr>
        <w:t>流量：每小时320立方</w:t>
      </w:r>
    </w:p>
    <w:p w14:paraId="1E20C976">
      <w:pPr>
        <w:numPr>
          <w:ilvl w:val="0"/>
          <w:numId w:val="2"/>
        </w:numPr>
        <w:spacing w:after="120"/>
        <w:ind w:left="0" w:firstLine="0"/>
        <w:rPr>
          <w:rFonts w:ascii="Calibri" w:hAnsi="Calibri"/>
          <w:bCs/>
          <w:sz w:val="24"/>
        </w:rPr>
      </w:pPr>
      <w:r>
        <w:rPr>
          <w:rFonts w:hint="eastAsia" w:ascii="Calibri" w:hAnsi="Calibri"/>
          <w:bCs/>
          <w:sz w:val="24"/>
        </w:rPr>
        <w:t>功率：45KW</w:t>
      </w:r>
    </w:p>
    <w:p w14:paraId="6BFB710F">
      <w:pPr>
        <w:numPr>
          <w:ilvl w:val="0"/>
          <w:numId w:val="2"/>
        </w:numPr>
        <w:spacing w:after="120"/>
        <w:ind w:left="0" w:firstLine="0"/>
      </w:pPr>
      <w:r>
        <w:rPr>
          <w:rFonts w:hint="eastAsia" w:ascii="Calibri" w:hAnsi="Calibri"/>
          <w:bCs/>
          <w:sz w:val="24"/>
        </w:rPr>
        <w:t>转速：每秒1450转</w:t>
      </w:r>
    </w:p>
    <w:p w14:paraId="5DC5D56B">
      <w:pPr>
        <w:pStyle w:val="2"/>
        <w:tabs>
          <w:tab w:val="left" w:pos="1740"/>
        </w:tabs>
        <w:spacing w:line="360" w:lineRule="auto"/>
        <w:jc w:val="left"/>
        <w:rPr>
          <w:rFonts w:ascii="微软雅黑" w:hAnsi="微软雅黑" w:eastAsia="微软雅黑"/>
          <w:szCs w:val="32"/>
        </w:rPr>
      </w:pPr>
    </w:p>
    <w:p w14:paraId="60A031B5">
      <w:pPr>
        <w:pStyle w:val="2"/>
        <w:spacing w:line="360" w:lineRule="auto"/>
        <w:rPr>
          <w:rFonts w:ascii="微软雅黑" w:hAnsi="微软雅黑" w:eastAsia="微软雅黑"/>
          <w:szCs w:val="32"/>
        </w:rPr>
      </w:pPr>
    </w:p>
    <w:p w14:paraId="2C0C69DC">
      <w:pPr>
        <w:pStyle w:val="2"/>
        <w:spacing w:line="360" w:lineRule="auto"/>
        <w:jc w:val="both"/>
        <w:rPr>
          <w:rFonts w:ascii="微软雅黑" w:hAnsi="微软雅黑" w:eastAsia="微软雅黑"/>
          <w:szCs w:val="32"/>
        </w:rPr>
      </w:pPr>
    </w:p>
    <w:p w14:paraId="12C5E0C4">
      <w:pPr>
        <w:pStyle w:val="2"/>
        <w:spacing w:line="360" w:lineRule="auto"/>
        <w:rPr>
          <w:rFonts w:ascii="微软雅黑" w:hAnsi="微软雅黑" w:eastAsia="微软雅黑"/>
          <w:szCs w:val="32"/>
        </w:rPr>
      </w:pPr>
    </w:p>
    <w:p w14:paraId="1DAF09D8">
      <w:pPr>
        <w:pStyle w:val="2"/>
        <w:spacing w:line="360" w:lineRule="auto"/>
        <w:rPr>
          <w:rFonts w:ascii="微软雅黑" w:hAnsi="微软雅黑" w:eastAsia="微软雅黑"/>
          <w:szCs w:val="32"/>
        </w:rPr>
      </w:pPr>
    </w:p>
    <w:p w14:paraId="45E3A643">
      <w:pPr>
        <w:pStyle w:val="2"/>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2"/>
      <w:bookmarkEnd w:id="13"/>
      <w:bookmarkEnd w:id="14"/>
      <w:bookmarkEnd w:id="15"/>
    </w:p>
    <w:p w14:paraId="012FF60F">
      <w:pPr>
        <w:spacing w:line="360" w:lineRule="auto"/>
        <w:rPr>
          <w:rFonts w:ascii="宋体" w:hAnsi="宋体" w:cs="仿宋_GB2312"/>
          <w:sz w:val="24"/>
          <w:lang w:val="zh-CN"/>
        </w:rPr>
      </w:pPr>
      <w:r>
        <w:rPr>
          <w:rFonts w:hint="eastAsia" w:ascii="宋体" w:hAnsi="宋体" w:cs="仿宋_GB2312"/>
          <w:sz w:val="24"/>
          <w:lang w:val="zh-CN"/>
        </w:rPr>
        <w:t>封面：</w:t>
      </w:r>
    </w:p>
    <w:p w14:paraId="39E90675">
      <w:pPr>
        <w:tabs>
          <w:tab w:val="left" w:pos="1260"/>
        </w:tabs>
        <w:spacing w:line="300" w:lineRule="auto"/>
        <w:jc w:val="center"/>
        <w:rPr>
          <w:rFonts w:ascii="宋体" w:hAnsi="宋体"/>
          <w:b/>
          <w:bCs/>
          <w:spacing w:val="100"/>
          <w:sz w:val="52"/>
          <w:szCs w:val="56"/>
        </w:rPr>
      </w:pPr>
    </w:p>
    <w:p w14:paraId="1D426AAE">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46D7620D">
      <w:pPr>
        <w:autoSpaceDE w:val="0"/>
        <w:autoSpaceDN w:val="0"/>
        <w:adjustRightInd w:val="0"/>
        <w:rPr>
          <w:rFonts w:ascii="宋体" w:hAnsi="宋体"/>
        </w:rPr>
      </w:pPr>
    </w:p>
    <w:p w14:paraId="087F022F">
      <w:pPr>
        <w:autoSpaceDE w:val="0"/>
        <w:autoSpaceDN w:val="0"/>
        <w:adjustRightInd w:val="0"/>
        <w:rPr>
          <w:rFonts w:ascii="宋体" w:hAnsi="宋体"/>
        </w:rPr>
      </w:pPr>
    </w:p>
    <w:p w14:paraId="4E6F1488">
      <w:pPr>
        <w:autoSpaceDE w:val="0"/>
        <w:autoSpaceDN w:val="0"/>
        <w:adjustRightInd w:val="0"/>
        <w:jc w:val="center"/>
        <w:rPr>
          <w:rFonts w:ascii="宋体" w:hAnsi="宋体"/>
        </w:rPr>
      </w:pPr>
    </w:p>
    <w:p w14:paraId="66E14C53">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0D754B28">
      <w:pPr>
        <w:autoSpaceDE w:val="0"/>
        <w:autoSpaceDN w:val="0"/>
        <w:adjustRightInd w:val="0"/>
        <w:rPr>
          <w:rFonts w:ascii="宋体" w:hAnsi="宋体"/>
          <w:b/>
          <w:bCs/>
          <w:sz w:val="22"/>
          <w:szCs w:val="22"/>
        </w:rPr>
      </w:pPr>
    </w:p>
    <w:p w14:paraId="51B3277E">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2BFBFE3">
      <w:pPr>
        <w:autoSpaceDE w:val="0"/>
        <w:autoSpaceDN w:val="0"/>
        <w:adjustRightInd w:val="0"/>
        <w:rPr>
          <w:rFonts w:ascii="宋体" w:hAnsi="宋体"/>
          <w:szCs w:val="21"/>
        </w:rPr>
      </w:pPr>
    </w:p>
    <w:p w14:paraId="3E260CAC">
      <w:pPr>
        <w:autoSpaceDE w:val="0"/>
        <w:autoSpaceDN w:val="0"/>
        <w:adjustRightInd w:val="0"/>
        <w:rPr>
          <w:rFonts w:ascii="宋体" w:hAnsi="宋体"/>
          <w:szCs w:val="21"/>
        </w:rPr>
      </w:pPr>
    </w:p>
    <w:p w14:paraId="32D20CBC">
      <w:pPr>
        <w:autoSpaceDE w:val="0"/>
        <w:autoSpaceDN w:val="0"/>
        <w:adjustRightInd w:val="0"/>
        <w:spacing w:line="360" w:lineRule="auto"/>
        <w:rPr>
          <w:rFonts w:ascii="宋体" w:hAnsi="宋体"/>
          <w:szCs w:val="21"/>
        </w:rPr>
      </w:pPr>
    </w:p>
    <w:p w14:paraId="40195949">
      <w:pPr>
        <w:autoSpaceDE w:val="0"/>
        <w:autoSpaceDN w:val="0"/>
        <w:adjustRightInd w:val="0"/>
        <w:spacing w:line="360" w:lineRule="auto"/>
        <w:rPr>
          <w:rFonts w:ascii="宋体" w:hAnsi="宋体"/>
          <w:szCs w:val="21"/>
        </w:rPr>
      </w:pPr>
    </w:p>
    <w:p w14:paraId="57C14F11">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21E15E15">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47B63081">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275C8F00">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5ABA9533">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4034D0C6">
      <w:pPr>
        <w:autoSpaceDE w:val="0"/>
        <w:autoSpaceDN w:val="0"/>
        <w:adjustRightInd w:val="0"/>
        <w:rPr>
          <w:rFonts w:ascii="宋体" w:hAnsi="宋体"/>
          <w:szCs w:val="21"/>
        </w:rPr>
      </w:pPr>
    </w:p>
    <w:p w14:paraId="4B7D1D86">
      <w:pPr>
        <w:autoSpaceDE w:val="0"/>
        <w:autoSpaceDN w:val="0"/>
        <w:adjustRightInd w:val="0"/>
        <w:rPr>
          <w:rFonts w:ascii="宋体" w:hAnsi="宋体"/>
          <w:szCs w:val="21"/>
        </w:rPr>
      </w:pPr>
    </w:p>
    <w:p w14:paraId="52F389EA">
      <w:pPr>
        <w:autoSpaceDE w:val="0"/>
        <w:autoSpaceDN w:val="0"/>
        <w:adjustRightInd w:val="0"/>
        <w:rPr>
          <w:rFonts w:ascii="宋体" w:hAnsi="宋体"/>
          <w:szCs w:val="21"/>
        </w:rPr>
      </w:pPr>
    </w:p>
    <w:p w14:paraId="1F8EB457">
      <w:pPr>
        <w:autoSpaceDE w:val="0"/>
        <w:autoSpaceDN w:val="0"/>
        <w:adjustRightInd w:val="0"/>
        <w:rPr>
          <w:rFonts w:ascii="宋体" w:hAnsi="宋体"/>
          <w:szCs w:val="21"/>
        </w:rPr>
      </w:pPr>
    </w:p>
    <w:p w14:paraId="4A5FB0B5">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0E5250A1">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5CF06644">
      <w:pPr>
        <w:pStyle w:val="3"/>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6"/>
      <w:bookmarkStart w:id="18" w:name="_Toc109900008"/>
      <w:bookmarkStart w:id="19" w:name="_Toc60575575"/>
      <w:bookmarkStart w:id="20" w:name="_Toc109897490"/>
      <w:bookmarkStart w:id="21" w:name="_Toc56714501"/>
      <w:bookmarkStart w:id="22" w:name="_Toc109900427"/>
      <w:bookmarkStart w:id="23" w:name="_Toc168046948"/>
      <w:bookmarkStart w:id="24" w:name="_Toc57148501"/>
      <w:r>
        <w:rPr>
          <w:rFonts w:hint="eastAsia" w:ascii="宋体" w:hAnsi="宋体" w:eastAsia="宋体" w:cs="仿宋_GB2312"/>
          <w:bCs w:val="0"/>
          <w:szCs w:val="21"/>
        </w:rPr>
        <w:t>资格自查表</w:t>
      </w:r>
      <w:bookmarkEnd w:id="18"/>
      <w:bookmarkEnd w:id="19"/>
      <w:bookmarkEnd w:id="20"/>
      <w:bookmarkEnd w:id="21"/>
      <w:bookmarkEnd w:id="22"/>
      <w:bookmarkEnd w:id="23"/>
      <w:bookmarkEnd w:id="24"/>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312D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259D3FB7">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4C6C3EF3">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15AF5D89">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7EC3A28D">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3EE2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0437F294">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B7CB41D">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76F11FD3">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611F5BC9">
            <w:pPr>
              <w:snapToGrid w:val="0"/>
              <w:rPr>
                <w:rFonts w:ascii="宋体" w:hAnsi="宋体"/>
                <w:bCs/>
                <w:szCs w:val="21"/>
              </w:rPr>
            </w:pPr>
          </w:p>
        </w:tc>
      </w:tr>
      <w:tr w14:paraId="27CE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1A21FE45">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31C0AD1">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5A173D49">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7654FB8">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05E9507D">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68168C62">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576FDB8E">
            <w:pPr>
              <w:snapToGrid w:val="0"/>
              <w:rPr>
                <w:rFonts w:ascii="宋体" w:hAnsi="宋体"/>
                <w:bCs/>
                <w:szCs w:val="21"/>
              </w:rPr>
            </w:pPr>
          </w:p>
        </w:tc>
      </w:tr>
      <w:tr w14:paraId="0ECF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1D6BB363">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D35227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3F93295E">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043383AC">
            <w:pPr>
              <w:snapToGrid w:val="0"/>
              <w:rPr>
                <w:rFonts w:ascii="宋体" w:hAnsi="宋体"/>
                <w:bCs/>
                <w:szCs w:val="21"/>
              </w:rPr>
            </w:pPr>
          </w:p>
        </w:tc>
      </w:tr>
      <w:tr w14:paraId="48FB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1527328A">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60D56AF">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474CD7F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642A708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25192FE2">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16398B02">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41F708FC">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F3C7837">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41CB7E0">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4DC5A454">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34541D61">
            <w:pPr>
              <w:snapToGrid w:val="0"/>
              <w:spacing w:line="300" w:lineRule="auto"/>
              <w:ind w:firstLine="315" w:firstLineChars="150"/>
              <w:rPr>
                <w:rFonts w:ascii="宋体" w:hAnsi="宋体"/>
                <w:bCs/>
                <w:szCs w:val="21"/>
              </w:rPr>
            </w:pPr>
          </w:p>
        </w:tc>
      </w:tr>
      <w:tr w14:paraId="65D4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341B421C">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3EFB6D5">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560E27FC">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550A6B5">
            <w:pPr>
              <w:widowControl/>
              <w:adjustRightInd w:val="0"/>
              <w:snapToGrid w:val="0"/>
              <w:rPr>
                <w:rFonts w:ascii="宋体" w:hAnsi="宋体"/>
                <w:bCs/>
                <w:szCs w:val="21"/>
              </w:rPr>
            </w:pPr>
          </w:p>
        </w:tc>
      </w:tr>
      <w:tr w14:paraId="7297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351CF58">
            <w:pPr>
              <w:widowControl/>
              <w:numPr>
                <w:ilvl w:val="0"/>
                <w:numId w:val="4"/>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4464343">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700BA446">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5FA16EF9">
            <w:pPr>
              <w:widowControl/>
              <w:adjustRightInd w:val="0"/>
              <w:snapToGrid w:val="0"/>
              <w:rPr>
                <w:rFonts w:ascii="宋体" w:hAnsi="宋体"/>
                <w:szCs w:val="21"/>
                <w:lang w:val="hr-HR"/>
              </w:rPr>
            </w:pPr>
          </w:p>
        </w:tc>
      </w:tr>
      <w:tr w14:paraId="0197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6BBEF1CE">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3F8DEF49">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713E8F33">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0DCABAAF">
            <w:pPr>
              <w:widowControl/>
              <w:adjustRightInd w:val="0"/>
              <w:snapToGrid w:val="0"/>
              <w:rPr>
                <w:rFonts w:ascii="宋体" w:hAnsi="宋体"/>
                <w:szCs w:val="21"/>
                <w:lang w:val="hr-HR"/>
              </w:rPr>
            </w:pPr>
          </w:p>
        </w:tc>
      </w:tr>
      <w:tr w14:paraId="735B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562287F3">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3D01573A">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67E58A2E">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71873D11">
            <w:pPr>
              <w:widowControl/>
              <w:adjustRightInd w:val="0"/>
              <w:snapToGrid w:val="0"/>
              <w:rPr>
                <w:rFonts w:ascii="宋体" w:hAnsi="宋体"/>
                <w:szCs w:val="21"/>
                <w:lang w:val="hr-HR"/>
              </w:rPr>
            </w:pPr>
          </w:p>
        </w:tc>
      </w:tr>
    </w:tbl>
    <w:p w14:paraId="654E7474">
      <w:pPr>
        <w:keepNext/>
        <w:keepLines/>
        <w:spacing w:line="360" w:lineRule="auto"/>
        <w:ind w:left="3747" w:hanging="3747" w:hangingChars="1333"/>
        <w:jc w:val="center"/>
        <w:outlineLvl w:val="1"/>
        <w:rPr>
          <w:rFonts w:ascii="宋体" w:hAnsi="宋体" w:cs="仿宋_GB2312"/>
          <w:b/>
          <w:sz w:val="28"/>
          <w:szCs w:val="28"/>
        </w:rPr>
      </w:pPr>
      <w:bookmarkStart w:id="25" w:name="_Toc109900431"/>
      <w:bookmarkStart w:id="26" w:name="_Toc109897494"/>
      <w:bookmarkStart w:id="27" w:name="_Toc56708576"/>
      <w:bookmarkStart w:id="28" w:name="_Toc168046952"/>
      <w:bookmarkStart w:id="29" w:name="_Toc109900012"/>
    </w:p>
    <w:p w14:paraId="6A8E753D">
      <w:pPr>
        <w:keepNext/>
        <w:keepLines/>
        <w:spacing w:line="360" w:lineRule="auto"/>
        <w:ind w:left="3747" w:hanging="3747" w:hangingChars="1333"/>
        <w:jc w:val="center"/>
        <w:outlineLvl w:val="1"/>
        <w:rPr>
          <w:rFonts w:ascii="宋体" w:hAnsi="宋体" w:cs="仿宋_GB2312"/>
          <w:b/>
          <w:sz w:val="28"/>
          <w:szCs w:val="28"/>
        </w:rPr>
      </w:pPr>
    </w:p>
    <w:p w14:paraId="7B3195DA">
      <w:pPr>
        <w:keepNext/>
        <w:keepLines/>
        <w:spacing w:line="360" w:lineRule="auto"/>
        <w:ind w:left="3747" w:hanging="3747" w:hangingChars="1333"/>
        <w:jc w:val="center"/>
        <w:outlineLvl w:val="1"/>
        <w:rPr>
          <w:rFonts w:ascii="宋体" w:hAnsi="宋体" w:cs="仿宋_GB2312"/>
          <w:b/>
          <w:sz w:val="28"/>
          <w:szCs w:val="28"/>
        </w:rPr>
      </w:pPr>
    </w:p>
    <w:p w14:paraId="79D7C4E0"/>
    <w:p w14:paraId="0705C35B">
      <w:pPr>
        <w:keepNext/>
        <w:keepLines/>
        <w:spacing w:line="360" w:lineRule="auto"/>
        <w:ind w:left="3747" w:hanging="3747" w:hangingChars="1333"/>
        <w:jc w:val="center"/>
        <w:outlineLvl w:val="1"/>
        <w:rPr>
          <w:rFonts w:ascii="宋体" w:hAnsi="宋体" w:cs="仿宋_GB2312"/>
          <w:b/>
          <w:sz w:val="28"/>
          <w:szCs w:val="28"/>
        </w:rPr>
      </w:pPr>
    </w:p>
    <w:p w14:paraId="38431655">
      <w:pPr>
        <w:keepNext/>
        <w:keepLines/>
        <w:spacing w:line="360" w:lineRule="auto"/>
        <w:ind w:left="3747" w:hanging="3747" w:hangingChars="1333"/>
        <w:jc w:val="center"/>
        <w:outlineLvl w:val="1"/>
        <w:rPr>
          <w:rFonts w:ascii="宋体" w:hAnsi="宋体" w:cs="仿宋_GB2312"/>
          <w:b/>
          <w:sz w:val="28"/>
          <w:szCs w:val="28"/>
        </w:rPr>
      </w:pPr>
    </w:p>
    <w:p w14:paraId="099CC0FC">
      <w:pPr>
        <w:keepNext/>
        <w:keepLines/>
        <w:spacing w:line="360" w:lineRule="auto"/>
        <w:ind w:left="3747" w:hanging="3747" w:hangingChars="1333"/>
        <w:jc w:val="center"/>
        <w:outlineLvl w:val="1"/>
        <w:rPr>
          <w:rFonts w:ascii="宋体" w:hAnsi="宋体" w:cs="仿宋_GB2312"/>
          <w:b/>
          <w:sz w:val="28"/>
          <w:szCs w:val="28"/>
        </w:rPr>
      </w:pPr>
    </w:p>
    <w:p w14:paraId="25A32617">
      <w:pPr>
        <w:pStyle w:val="5"/>
        <w:ind w:left="1470" w:right="1470"/>
      </w:pPr>
    </w:p>
    <w:p w14:paraId="3F7E8957">
      <w:pPr>
        <w:keepNext/>
        <w:keepLines/>
        <w:spacing w:line="360" w:lineRule="auto"/>
        <w:outlineLvl w:val="1"/>
        <w:rPr>
          <w:rFonts w:ascii="宋体" w:hAnsi="宋体" w:cs="仿宋_GB2312"/>
          <w:b/>
          <w:sz w:val="28"/>
          <w:szCs w:val="28"/>
        </w:rPr>
      </w:pPr>
    </w:p>
    <w:p w14:paraId="3E4DF77B">
      <w:pPr>
        <w:pStyle w:val="5"/>
        <w:ind w:left="1470" w:right="1470"/>
      </w:pPr>
    </w:p>
    <w:p w14:paraId="2C13CA80">
      <w:pPr>
        <w:keepNext/>
        <w:keepLines/>
        <w:spacing w:line="360" w:lineRule="auto"/>
        <w:ind w:left="3747" w:hanging="3747" w:hangingChars="1333"/>
        <w:jc w:val="center"/>
        <w:outlineLvl w:val="1"/>
        <w:rPr>
          <w:rFonts w:ascii="宋体" w:hAnsi="宋体" w:cs="仿宋_GB2312"/>
          <w:b/>
          <w:sz w:val="28"/>
          <w:szCs w:val="28"/>
        </w:rPr>
      </w:pPr>
    </w:p>
    <w:p w14:paraId="3B86EAC3">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5"/>
      <w:bookmarkEnd w:id="26"/>
      <w:bookmarkEnd w:id="27"/>
      <w:bookmarkEnd w:id="28"/>
      <w:bookmarkEnd w:id="29"/>
      <w:r>
        <w:rPr>
          <w:rFonts w:hint="eastAsia" w:ascii="宋体" w:hAnsi="宋体" w:cs="仿宋_GB2312"/>
          <w:b/>
          <w:sz w:val="28"/>
          <w:szCs w:val="28"/>
        </w:rPr>
        <w:t xml:space="preserve"> </w:t>
      </w:r>
    </w:p>
    <w:p w14:paraId="099DF247">
      <w:pPr>
        <w:widowControl/>
        <w:spacing w:line="360" w:lineRule="auto"/>
        <w:rPr>
          <w:rFonts w:ascii="宋体" w:hAnsi="宋体"/>
        </w:rPr>
      </w:pPr>
    </w:p>
    <w:p w14:paraId="3A7126DE">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370F39E7">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1E562BC2">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917D611">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42A943B">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8724FA0">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45BD9662">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1D90356B">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6B69630F">
      <w:pPr>
        <w:spacing w:line="360" w:lineRule="auto"/>
        <w:ind w:firstLine="480" w:firstLineChars="200"/>
        <w:rPr>
          <w:rFonts w:ascii="宋体" w:hAnsi="宋体" w:cs="仿宋_GB2312"/>
          <w:sz w:val="24"/>
        </w:rPr>
      </w:pPr>
      <w:r>
        <w:rPr>
          <w:rFonts w:hint="eastAsia" w:ascii="宋体" w:hAnsi="宋体" w:cs="仿宋_GB2312"/>
          <w:sz w:val="24"/>
        </w:rPr>
        <w:t>特此证明。</w:t>
      </w:r>
    </w:p>
    <w:p w14:paraId="74343172">
      <w:pPr>
        <w:spacing w:line="360" w:lineRule="auto"/>
        <w:ind w:firstLine="480" w:firstLineChars="200"/>
        <w:rPr>
          <w:rFonts w:ascii="宋体" w:hAnsi="宋体" w:cs="仿宋_GB2312"/>
          <w:sz w:val="24"/>
        </w:rPr>
      </w:pPr>
    </w:p>
    <w:p w14:paraId="0B3AC869">
      <w:pPr>
        <w:widowControl/>
        <w:spacing w:line="360" w:lineRule="auto"/>
        <w:rPr>
          <w:rFonts w:ascii="宋体" w:hAnsi="宋体"/>
        </w:rPr>
      </w:pPr>
    </w:p>
    <w:p w14:paraId="5BB8698A">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1087696B">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6CC12BFF">
      <w:pPr>
        <w:rPr>
          <w:rFonts w:ascii="宋体" w:hAnsi="宋体" w:cs="Arial"/>
          <w:szCs w:val="21"/>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CC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921C47D">
            <w:pPr>
              <w:rPr>
                <w:rFonts w:ascii="宋体" w:hAnsi="宋体" w:cs="Arial"/>
              </w:rPr>
            </w:pPr>
            <w:r>
              <w:rPr>
                <w:rFonts w:hint="eastAsia" w:ascii="宋体" w:hAnsi="宋体" w:cs="仿宋_GB2312"/>
                <w:sz w:val="24"/>
              </w:rPr>
              <w:t>附：法定代表人身份证复印件</w:t>
            </w:r>
          </w:p>
        </w:tc>
      </w:tr>
    </w:tbl>
    <w:p w14:paraId="76585ACA">
      <w:pPr>
        <w:spacing w:line="360" w:lineRule="auto"/>
        <w:ind w:firstLine="735" w:firstLineChars="350"/>
        <w:jc w:val="center"/>
        <w:rPr>
          <w:rFonts w:ascii="宋体" w:hAnsi="宋体" w:cs="Arial"/>
        </w:rPr>
      </w:pPr>
    </w:p>
    <w:p w14:paraId="72DBBBA7">
      <w:pPr>
        <w:rPr>
          <w:rFonts w:ascii="宋体" w:hAnsi="宋体"/>
        </w:rPr>
      </w:pPr>
      <w:r>
        <w:rPr>
          <w:rFonts w:ascii="宋体" w:hAnsi="宋体"/>
        </w:rPr>
        <w:br w:type="page"/>
      </w:r>
    </w:p>
    <w:p w14:paraId="00715747">
      <w:pPr>
        <w:keepNext/>
        <w:keepLines/>
        <w:spacing w:line="360" w:lineRule="auto"/>
        <w:ind w:left="3747" w:hanging="3747" w:hangingChars="1333"/>
        <w:jc w:val="center"/>
        <w:outlineLvl w:val="1"/>
        <w:rPr>
          <w:rFonts w:ascii="宋体" w:hAnsi="宋体" w:cs="仿宋_GB2312"/>
          <w:b/>
          <w:sz w:val="28"/>
          <w:szCs w:val="28"/>
        </w:rPr>
      </w:pPr>
      <w:bookmarkStart w:id="30" w:name="_Toc168046953"/>
      <w:bookmarkStart w:id="31" w:name="_Toc109900013"/>
      <w:bookmarkStart w:id="32" w:name="_Toc56708577"/>
      <w:bookmarkStart w:id="33" w:name="_Toc109897495"/>
      <w:bookmarkStart w:id="34" w:name="_Toc109900432"/>
      <w:r>
        <w:rPr>
          <w:rFonts w:hint="eastAsia" w:ascii="宋体" w:hAnsi="宋体" w:cs="仿宋_GB2312"/>
          <w:b/>
          <w:sz w:val="28"/>
          <w:szCs w:val="28"/>
        </w:rPr>
        <w:t>（三）法定代表人授权书</w:t>
      </w:r>
      <w:bookmarkEnd w:id="30"/>
      <w:bookmarkEnd w:id="31"/>
      <w:bookmarkEnd w:id="32"/>
      <w:bookmarkEnd w:id="33"/>
      <w:bookmarkEnd w:id="34"/>
    </w:p>
    <w:p w14:paraId="497BD750">
      <w:pPr>
        <w:spacing w:line="360" w:lineRule="auto"/>
        <w:rPr>
          <w:rFonts w:ascii="宋体" w:hAnsi="宋体" w:cs="Arial"/>
        </w:rPr>
      </w:pPr>
    </w:p>
    <w:p w14:paraId="7BFF27E5">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64DA92DA">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1477ADB7">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1E909F2F">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34068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46481438">
            <w:pPr>
              <w:spacing w:line="360" w:lineRule="auto"/>
              <w:rPr>
                <w:rFonts w:ascii="宋体" w:hAnsi="宋体" w:cs="仿宋_GB2312"/>
                <w:sz w:val="24"/>
              </w:rPr>
            </w:pPr>
          </w:p>
        </w:tc>
        <w:tc>
          <w:tcPr>
            <w:tcW w:w="4264" w:type="dxa"/>
          </w:tcPr>
          <w:p w14:paraId="3AB34632">
            <w:pPr>
              <w:spacing w:line="360" w:lineRule="auto"/>
              <w:rPr>
                <w:rFonts w:ascii="宋体" w:hAnsi="宋体" w:cs="仿宋_GB2312"/>
                <w:sz w:val="24"/>
              </w:rPr>
            </w:pPr>
          </w:p>
        </w:tc>
      </w:tr>
    </w:tbl>
    <w:p w14:paraId="665C9D05">
      <w:pPr>
        <w:spacing w:line="360" w:lineRule="auto"/>
        <w:ind w:firstLine="480" w:firstLineChars="200"/>
        <w:rPr>
          <w:rFonts w:ascii="宋体" w:hAnsi="宋体" w:cs="仿宋_GB2312"/>
          <w:sz w:val="24"/>
        </w:rPr>
      </w:pPr>
    </w:p>
    <w:p w14:paraId="1CB41B61">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74A162AD">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4DB84575">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7B0751EA">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31925257">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4F527738">
      <w:pPr>
        <w:spacing w:line="360" w:lineRule="auto"/>
        <w:ind w:firstLine="480" w:firstLineChars="200"/>
        <w:rPr>
          <w:rFonts w:ascii="宋体" w:hAnsi="宋体" w:cs="仿宋_GB2312"/>
          <w:sz w:val="24"/>
        </w:rPr>
      </w:pPr>
      <w:r>
        <w:rPr>
          <w:rFonts w:hint="eastAsia" w:ascii="宋体" w:hAnsi="宋体" w:cs="仿宋_GB2312"/>
          <w:sz w:val="24"/>
        </w:rPr>
        <w:t>日      期：</w:t>
      </w:r>
    </w:p>
    <w:p w14:paraId="624F2EBB">
      <w:pPr>
        <w:rPr>
          <w:rFonts w:ascii="宋体" w:hAnsi="宋体" w:cs="Arial"/>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AF9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0817666E">
            <w:pPr>
              <w:rPr>
                <w:rFonts w:ascii="宋体" w:hAnsi="宋体" w:cs="Arial"/>
              </w:rPr>
            </w:pPr>
            <w:r>
              <w:rPr>
                <w:rFonts w:hint="eastAsia" w:ascii="宋体" w:hAnsi="宋体" w:cs="仿宋_GB2312"/>
                <w:sz w:val="24"/>
              </w:rPr>
              <w:t>附：授权代表身份证复印件</w:t>
            </w:r>
          </w:p>
        </w:tc>
      </w:tr>
    </w:tbl>
    <w:p w14:paraId="7F1C0568">
      <w:pPr>
        <w:rPr>
          <w:rFonts w:ascii="宋体" w:hAnsi="宋体"/>
        </w:rPr>
      </w:pPr>
      <w:r>
        <w:t>注</w:t>
      </w:r>
      <w:r>
        <w:rPr>
          <w:rFonts w:hint="eastAsia"/>
        </w:rPr>
        <w:t>：</w:t>
      </w:r>
      <w:r>
        <w:t>为方便查验需单独准备一份</w:t>
      </w:r>
      <w:r>
        <w:rPr>
          <w:rFonts w:hint="eastAsia"/>
        </w:rPr>
        <w:t>。</w:t>
      </w:r>
    </w:p>
    <w:p w14:paraId="0B70816D">
      <w:r>
        <w:rPr>
          <w:rFonts w:hint="eastAsia"/>
        </w:rPr>
        <w:t xml:space="preserve"> </w:t>
      </w:r>
    </w:p>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BD0A">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71EDAB8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71EDAB8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F65B8FA">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4F65B8FA">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6615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A3C2"/>
    <w:multiLevelType w:val="singleLevel"/>
    <w:tmpl w:val="27E0A3C2"/>
    <w:lvl w:ilvl="0" w:tentative="0">
      <w:start w:val="1"/>
      <w:numFmt w:val="chineseCounting"/>
      <w:suff w:val="nothing"/>
      <w:lvlText w:val="%1、"/>
      <w:lvlJc w:val="left"/>
      <w:rPr>
        <w:rFonts w:hint="eastAsia"/>
      </w:rPr>
    </w:lvl>
  </w:abstractNum>
  <w:abstractNum w:abstractNumId="1">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24DC19"/>
    <w:multiLevelType w:val="singleLevel"/>
    <w:tmpl w:val="7124DC19"/>
    <w:lvl w:ilvl="0" w:tentative="0">
      <w:start w:val="1"/>
      <w:numFmt w:val="decimal"/>
      <w:lvlText w:val="(%1)"/>
      <w:lvlJc w:val="left"/>
      <w:pPr>
        <w:ind w:left="425" w:hanging="425"/>
      </w:pPr>
      <w:rPr>
        <w:rFonts w:hint="default" w:ascii="宋体" w:hAnsi="宋体" w:eastAsia="宋体" w:cstheme="majorEastAsia"/>
        <w:b w:val="0"/>
        <w:bCs w:val="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190E38"/>
    <w:rsid w:val="00190E38"/>
    <w:rsid w:val="005B580C"/>
    <w:rsid w:val="009E5F63"/>
    <w:rsid w:val="069F003C"/>
    <w:rsid w:val="71272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宋体" w:hAnsi="宋体"/>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lock Text"/>
    <w:basedOn w:val="1"/>
    <w:qFormat/>
    <w:uiPriority w:val="0"/>
    <w:pPr>
      <w:spacing w:after="120"/>
      <w:ind w:left="1440" w:leftChars="700" w:right="700" w:rightChars="70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ind w:left="100" w:leftChars="2500"/>
    </w:pPr>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表格文字"/>
    <w:basedOn w:val="1"/>
    <w:autoRedefine/>
    <w:qFormat/>
    <w:uiPriority w:val="0"/>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5420</Words>
  <Characters>5682</Characters>
  <Lines>47</Lines>
  <Paragraphs>13</Paragraphs>
  <TotalTime>9</TotalTime>
  <ScaleCrop>false</ScaleCrop>
  <LinksUpToDate>false</LinksUpToDate>
  <CharactersWithSpaces>6324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2024-07-25T12:03:00Z</dcterms:created>
  <dc:creator>Administrator</dc:creator>
  <cp:lastModifiedBy>Administrator</cp:lastModifiedBy>
  <dcterms:modified xsi:type="dcterms:W3CDTF">2024-07-30T02:41:57Z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006FD71A25A343D6B141A3F4E983A3A5_12</vt:lpwstr>
  </property>
</Properties>
</file>